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236C2" w14:textId="77777777" w:rsidR="001855F7" w:rsidRPr="001855F7" w:rsidRDefault="001855F7" w:rsidP="001855F7">
      <w:pPr>
        <w:spacing w:after="0" w:line="240" w:lineRule="auto"/>
        <w:rPr>
          <w:rFonts w:ascii="Times New Roman" w:eastAsia="Times New Roman" w:hAnsi="Times New Roman" w:cs="Times New Roman"/>
          <w:kern w:val="0"/>
          <w:sz w:val="24"/>
          <w:szCs w:val="24"/>
          <w:lang w:val="en-HK"/>
          <w14:ligatures w14:val="none"/>
        </w:rPr>
      </w:pPr>
      <w:r w:rsidRPr="001855F7">
        <w:rPr>
          <w:rFonts w:ascii="Times New Roman" w:eastAsia="Times New Roman" w:hAnsi="Times New Roman" w:cs="Times New Roman"/>
          <w:kern w:val="0"/>
          <w:sz w:val="24"/>
          <w:szCs w:val="24"/>
          <w:lang w:val="en-HK"/>
          <w14:ligatures w14:val="none"/>
        </w:rPr>
        <w:br/>
      </w:r>
    </w:p>
    <w:p w14:paraId="2D1B7FD4" w14:textId="2840CE25" w:rsidR="001855F7" w:rsidRPr="00F14EED" w:rsidRDefault="001855F7" w:rsidP="001855F7">
      <w:pPr>
        <w:shd w:val="clear" w:color="auto" w:fill="FFFFFF"/>
        <w:spacing w:after="0" w:line="240" w:lineRule="auto"/>
        <w:rPr>
          <w:rFonts w:ascii="Arial" w:eastAsia="新細明體" w:hAnsi="Arial" w:cs="Arial" w:hint="eastAsia"/>
          <w:color w:val="222222"/>
          <w:kern w:val="0"/>
          <w:sz w:val="24"/>
          <w:szCs w:val="24"/>
          <w:lang w:val="en-HK" w:eastAsia="zh-TW"/>
          <w14:ligatures w14:val="none"/>
        </w:rPr>
      </w:pPr>
      <w:r w:rsidRPr="001855F7">
        <w:rPr>
          <w:rFonts w:ascii="Arial" w:eastAsia="Times New Roman" w:hAnsi="Arial" w:cs="Arial"/>
          <w:color w:val="000000"/>
          <w:kern w:val="0"/>
          <w:sz w:val="28"/>
          <w:szCs w:val="28"/>
          <w:lang w:val="en-HK" w:eastAsia="zh-TW"/>
          <w14:ligatures w14:val="none"/>
        </w:rPr>
        <w:t> </w:t>
      </w:r>
      <w:r w:rsidRPr="001855F7">
        <w:rPr>
          <w:rFonts w:ascii="DFPYuanLight-B5" w:eastAsia="DFPYuanLight-B5" w:hAnsi="Arial" w:cs="Arial" w:hint="eastAsia"/>
          <w:color w:val="000000"/>
          <w:kern w:val="0"/>
          <w:sz w:val="28"/>
          <w:szCs w:val="28"/>
          <w:lang w:val="en-HK" w:eastAsia="zh-TW"/>
          <w14:ligatures w14:val="none"/>
        </w:rPr>
        <w:t>2023年使徒行傳第10課</w:t>
      </w:r>
      <w:r w:rsidRPr="001855F7">
        <w:rPr>
          <w:rFonts w:ascii="Arial" w:eastAsia="Times New Roman" w:hAnsi="Arial" w:cs="Arial"/>
          <w:color w:val="000000"/>
          <w:kern w:val="0"/>
          <w:sz w:val="28"/>
          <w:szCs w:val="28"/>
          <w:lang w:val="en-HK" w:eastAsia="zh-TW"/>
          <w14:ligatures w14:val="none"/>
        </w:rPr>
        <w:t> </w:t>
      </w:r>
      <w:r w:rsidRPr="001855F7">
        <w:rPr>
          <w:rFonts w:ascii="DFPYuanLight-B5" w:eastAsia="DFPYuanLight-B5" w:hAnsi="Arial" w:cs="Arial" w:hint="eastAsia"/>
          <w:color w:val="000000"/>
          <w:kern w:val="0"/>
          <w:sz w:val="28"/>
          <w:szCs w:val="28"/>
          <w:lang w:val="en-HK" w:eastAsia="zh-TW"/>
          <w14:ligatures w14:val="none"/>
        </w:rPr>
        <w:t> </w:t>
      </w:r>
      <w:r w:rsidRPr="001855F7">
        <w:rPr>
          <w:rFonts w:ascii="Arial" w:eastAsia="Times New Roman" w:hAnsi="Arial" w:cs="Arial"/>
          <w:color w:val="000000"/>
          <w:kern w:val="0"/>
          <w:sz w:val="28"/>
          <w:szCs w:val="28"/>
          <w:lang w:val="en-HK" w:eastAsia="zh-TW"/>
          <w14:ligatures w14:val="none"/>
        </w:rPr>
        <w:t> </w:t>
      </w:r>
      <w:r w:rsidRPr="001855F7">
        <w:rPr>
          <w:rFonts w:ascii="DFPYuanLight-B5" w:eastAsia="DFPYuanLight-B5" w:hAnsi="Arial" w:cs="Arial" w:hint="eastAsia"/>
          <w:color w:val="000000"/>
          <w:kern w:val="0"/>
          <w:sz w:val="28"/>
          <w:szCs w:val="28"/>
          <w:lang w:val="en-HK" w:eastAsia="zh-TW"/>
          <w14:ligatures w14:val="none"/>
        </w:rPr>
        <w:t> </w:t>
      </w:r>
      <w:r w:rsidRPr="001855F7">
        <w:rPr>
          <w:rFonts w:ascii="Arial" w:eastAsia="Times New Roman" w:hAnsi="Arial" w:cs="Arial"/>
          <w:color w:val="000000"/>
          <w:kern w:val="0"/>
          <w:sz w:val="28"/>
          <w:szCs w:val="28"/>
          <w:lang w:val="en-HK" w:eastAsia="zh-TW"/>
          <w14:ligatures w14:val="none"/>
        </w:rPr>
        <w:t> </w:t>
      </w:r>
      <w:r w:rsidRPr="001855F7">
        <w:rPr>
          <w:rFonts w:ascii="DFPYuanLight-B5" w:eastAsia="DFPYuanLight-B5" w:hAnsi="Arial" w:cs="Arial" w:hint="eastAsia"/>
          <w:color w:val="000000"/>
          <w:kern w:val="0"/>
          <w:sz w:val="28"/>
          <w:szCs w:val="28"/>
          <w:lang w:val="en-HK" w:eastAsia="zh-TW"/>
          <w14:ligatures w14:val="none"/>
        </w:rPr>
        <w:t> </w:t>
      </w:r>
      <w:r w:rsidRPr="001855F7">
        <w:rPr>
          <w:rFonts w:ascii="Arial" w:eastAsia="Times New Roman" w:hAnsi="Arial" w:cs="Arial"/>
          <w:color w:val="000000"/>
          <w:kern w:val="0"/>
          <w:sz w:val="28"/>
          <w:szCs w:val="28"/>
          <w:lang w:val="en-HK" w:eastAsia="zh-TW"/>
          <w14:ligatures w14:val="none"/>
        </w:rPr>
        <w:t> </w:t>
      </w:r>
      <w:r w:rsidRPr="001855F7">
        <w:rPr>
          <w:rFonts w:ascii="DFPYuanLight-B5" w:eastAsia="DFPYuanLight-B5" w:hAnsi="Arial" w:cs="Arial" w:hint="eastAsia"/>
          <w:color w:val="000000"/>
          <w:kern w:val="0"/>
          <w:sz w:val="28"/>
          <w:szCs w:val="28"/>
          <w:lang w:val="en-HK" w:eastAsia="zh-TW"/>
          <w14:ligatures w14:val="none"/>
        </w:rPr>
        <w:t> </w:t>
      </w:r>
      <w:r w:rsidRPr="001855F7">
        <w:rPr>
          <w:rFonts w:ascii="Arial" w:eastAsia="Times New Roman" w:hAnsi="Arial" w:cs="Arial"/>
          <w:color w:val="000000"/>
          <w:kern w:val="0"/>
          <w:sz w:val="28"/>
          <w:szCs w:val="28"/>
          <w:lang w:val="en-HK" w:eastAsia="zh-TW"/>
          <w14:ligatures w14:val="none"/>
        </w:rPr>
        <w:t> </w:t>
      </w:r>
      <w:r w:rsidRPr="001855F7">
        <w:rPr>
          <w:rFonts w:ascii="DFPYuanLight-B5" w:eastAsia="DFPYuanLight-B5" w:hAnsi="Arial" w:cs="Arial" w:hint="eastAsia"/>
          <w:color w:val="000000"/>
          <w:kern w:val="0"/>
          <w:sz w:val="28"/>
          <w:szCs w:val="28"/>
          <w:lang w:val="en-HK" w:eastAsia="zh-TW"/>
          <w14:ligatures w14:val="none"/>
        </w:rPr>
        <w:t> </w:t>
      </w:r>
      <w:r w:rsidRPr="001855F7">
        <w:rPr>
          <w:rFonts w:ascii="Arial" w:eastAsia="Times New Roman" w:hAnsi="Arial" w:cs="Arial"/>
          <w:color w:val="000000"/>
          <w:kern w:val="0"/>
          <w:sz w:val="28"/>
          <w:szCs w:val="28"/>
          <w:lang w:val="en-HK" w:eastAsia="zh-TW"/>
          <w14:ligatures w14:val="none"/>
        </w:rPr>
        <w:t> </w:t>
      </w:r>
      <w:r w:rsidRPr="001855F7">
        <w:rPr>
          <w:rFonts w:ascii="DFPYuanLight-B5" w:eastAsia="DFPYuanLight-B5" w:hAnsi="Arial" w:cs="Arial" w:hint="eastAsia"/>
          <w:color w:val="000000"/>
          <w:kern w:val="0"/>
          <w:sz w:val="28"/>
          <w:szCs w:val="28"/>
          <w:lang w:val="en-HK" w:eastAsia="zh-TW"/>
          <w14:ligatures w14:val="none"/>
        </w:rPr>
        <w:t> </w:t>
      </w:r>
      <w:r w:rsidRPr="001855F7">
        <w:rPr>
          <w:rFonts w:ascii="Arial" w:eastAsia="Times New Roman" w:hAnsi="Arial" w:cs="Arial"/>
          <w:color w:val="000000"/>
          <w:kern w:val="0"/>
          <w:sz w:val="28"/>
          <w:szCs w:val="28"/>
          <w:lang w:val="en-HK" w:eastAsia="zh-TW"/>
          <w14:ligatures w14:val="none"/>
        </w:rPr>
        <w:t> </w:t>
      </w:r>
      <w:r w:rsidRPr="001855F7">
        <w:rPr>
          <w:rFonts w:ascii="DFPYuanLight-B5" w:eastAsia="DFPYuanLight-B5" w:hAnsi="Arial" w:cs="Arial" w:hint="eastAsia"/>
          <w:color w:val="000000"/>
          <w:kern w:val="0"/>
          <w:sz w:val="28"/>
          <w:szCs w:val="28"/>
          <w:lang w:val="en-HK" w:eastAsia="zh-TW"/>
          <w14:ligatures w14:val="none"/>
        </w:rPr>
        <w:t> </w:t>
      </w:r>
      <w:r w:rsidRPr="001855F7">
        <w:rPr>
          <w:rFonts w:ascii="Arial" w:eastAsia="Times New Roman" w:hAnsi="Arial" w:cs="Arial"/>
          <w:color w:val="000000"/>
          <w:kern w:val="0"/>
          <w:sz w:val="28"/>
          <w:szCs w:val="28"/>
          <w:lang w:val="en-HK" w:eastAsia="zh-TW"/>
          <w14:ligatures w14:val="none"/>
        </w:rPr>
        <w:t> </w:t>
      </w:r>
      <w:r w:rsidRPr="001855F7">
        <w:rPr>
          <w:rFonts w:ascii="DFPYuanLight-B5" w:eastAsia="DFPYuanLight-B5" w:hAnsi="Arial" w:cs="Arial" w:hint="eastAsia"/>
          <w:color w:val="000000"/>
          <w:kern w:val="0"/>
          <w:sz w:val="28"/>
          <w:szCs w:val="28"/>
          <w:lang w:val="en-HK" w:eastAsia="zh-TW"/>
          <w14:ligatures w14:val="none"/>
        </w:rPr>
        <w:t>  </w:t>
      </w:r>
      <w:r w:rsidRPr="001855F7">
        <w:rPr>
          <w:rFonts w:ascii="Arial" w:eastAsia="Times New Roman" w:hAnsi="Arial" w:cs="Arial"/>
          <w:color w:val="000000"/>
          <w:kern w:val="0"/>
          <w:sz w:val="28"/>
          <w:szCs w:val="28"/>
          <w:lang w:val="en-HK" w:eastAsia="zh-TW"/>
          <w14:ligatures w14:val="none"/>
        </w:rPr>
        <w:t> </w:t>
      </w:r>
      <w:r w:rsidRPr="001855F7">
        <w:rPr>
          <w:rFonts w:ascii="DFPYuanLight-B5" w:eastAsia="DFPYuanLight-B5" w:hAnsi="Arial" w:cs="Arial" w:hint="eastAsia"/>
          <w:color w:val="000000"/>
          <w:kern w:val="0"/>
          <w:sz w:val="28"/>
          <w:szCs w:val="28"/>
          <w:lang w:val="en-HK" w:eastAsia="zh-TW"/>
          <w14:ligatures w14:val="none"/>
        </w:rPr>
        <w:t> </w:t>
      </w:r>
      <w:r w:rsidRPr="001855F7">
        <w:rPr>
          <w:rFonts w:ascii="Arial" w:eastAsia="Times New Roman" w:hAnsi="Arial" w:cs="Arial"/>
          <w:color w:val="000000"/>
          <w:kern w:val="0"/>
          <w:sz w:val="28"/>
          <w:szCs w:val="28"/>
          <w:lang w:val="en-HK" w:eastAsia="zh-TW"/>
          <w14:ligatures w14:val="none"/>
        </w:rPr>
        <w:t> </w:t>
      </w:r>
      <w:r w:rsidRPr="001855F7">
        <w:rPr>
          <w:rFonts w:ascii="DFPYuanLight-B5" w:eastAsia="DFPYuanLight-B5" w:hAnsi="Arial" w:cs="Arial" w:hint="eastAsia"/>
          <w:color w:val="000000"/>
          <w:kern w:val="0"/>
          <w:sz w:val="28"/>
          <w:szCs w:val="28"/>
          <w:lang w:val="en-HK" w:eastAsia="zh-TW"/>
          <w14:ligatures w14:val="none"/>
        </w:rPr>
        <w:t> </w:t>
      </w:r>
      <w:r w:rsidRPr="001855F7">
        <w:rPr>
          <w:rFonts w:ascii="Arial" w:eastAsia="Times New Roman" w:hAnsi="Arial" w:cs="Arial"/>
          <w:color w:val="000000"/>
          <w:kern w:val="0"/>
          <w:sz w:val="28"/>
          <w:szCs w:val="28"/>
          <w:lang w:val="en-HK" w:eastAsia="zh-TW"/>
          <w14:ligatures w14:val="none"/>
        </w:rPr>
        <w:t> </w:t>
      </w:r>
      <w:r w:rsidRPr="001855F7">
        <w:rPr>
          <w:rFonts w:ascii="DFPYuanLight-B5" w:eastAsia="DFPYuanLight-B5" w:hAnsi="Arial" w:cs="Arial" w:hint="eastAsia"/>
          <w:color w:val="000000"/>
          <w:kern w:val="0"/>
          <w:sz w:val="28"/>
          <w:szCs w:val="28"/>
          <w:lang w:val="en-HK" w:eastAsia="zh-TW"/>
          <w14:ligatures w14:val="none"/>
        </w:rPr>
        <w:t>         </w:t>
      </w:r>
      <w:r w:rsidRPr="001855F7">
        <w:rPr>
          <w:rFonts w:ascii="DFPYuanLight-B5" w:eastAsia="DFPYuanLight-B5" w:hAnsi="Arial" w:cs="Arial" w:hint="eastAsia"/>
          <w:color w:val="000000"/>
          <w:kern w:val="0"/>
          <w:sz w:val="28"/>
          <w:szCs w:val="28"/>
          <w:lang w:val="en-HK" w:eastAsia="zh-TW"/>
          <w14:ligatures w14:val="none"/>
        </w:rPr>
        <w:t>7月9日</w:t>
      </w:r>
      <w:r w:rsidRPr="001855F7">
        <w:rPr>
          <w:rFonts w:ascii="Arial" w:eastAsia="Times New Roman" w:hAnsi="Arial" w:cs="Arial"/>
          <w:color w:val="000000"/>
          <w:kern w:val="0"/>
          <w:sz w:val="28"/>
          <w:szCs w:val="28"/>
          <w:lang w:val="en-HK" w:eastAsia="zh-TW"/>
          <w14:ligatures w14:val="none"/>
        </w:rPr>
        <w:t> </w:t>
      </w:r>
      <w:r w:rsidR="00F14EED">
        <w:rPr>
          <w:rFonts w:ascii="Arial" w:eastAsia="新細明體" w:hAnsi="Arial" w:cs="Arial" w:hint="eastAsia"/>
          <w:color w:val="000000"/>
          <w:kern w:val="0"/>
          <w:sz w:val="28"/>
          <w:szCs w:val="28"/>
          <w:lang w:val="en-HK" w:eastAsia="zh-TW"/>
          <w14:ligatures w14:val="none"/>
        </w:rPr>
        <w:t>鄧希恆牧者</w:t>
      </w:r>
      <w:bookmarkStart w:id="0" w:name="_GoBack"/>
      <w:bookmarkEnd w:id="0"/>
    </w:p>
    <w:p w14:paraId="1303A935" w14:textId="77777777" w:rsidR="001855F7" w:rsidRPr="001855F7" w:rsidRDefault="001855F7" w:rsidP="001855F7">
      <w:pPr>
        <w:shd w:val="clear" w:color="auto" w:fill="FFFFFF"/>
        <w:spacing w:before="240" w:after="240" w:line="440" w:lineRule="atLeast"/>
        <w:rPr>
          <w:rFonts w:ascii="Calibri" w:eastAsia="Times New Roman" w:hAnsi="Calibri" w:cs="Calibri"/>
          <w:color w:val="222222"/>
          <w:kern w:val="0"/>
          <w:lang w:val="en-HK" w:eastAsia="zh-TW"/>
          <w14:ligatures w14:val="none"/>
        </w:rPr>
      </w:pPr>
      <w:r w:rsidRPr="001855F7">
        <w:rPr>
          <w:rFonts w:ascii="DFPYuanLight-B5" w:eastAsia="DFPYuanLight-B5" w:hAnsi="Calibri" w:cs="Calibri" w:hint="eastAsia"/>
          <w:color w:val="000000"/>
          <w:kern w:val="0"/>
          <w:sz w:val="28"/>
          <w:szCs w:val="28"/>
          <w:lang w:val="en-HK" w:eastAsia="zh-TW"/>
          <w14:ligatures w14:val="none"/>
        </w:rPr>
        <w:t>經文</w:t>
      </w:r>
      <w:r w:rsidRPr="001855F7">
        <w:rPr>
          <w:rFonts w:ascii="DFPYuanLight-B5" w:eastAsia="DFPYuanLight-B5" w:hAnsi="Calibri" w:cs="Calibri" w:hint="eastAsia"/>
          <w:color w:val="000000"/>
          <w:kern w:val="0"/>
          <w:sz w:val="28"/>
          <w:szCs w:val="28"/>
          <w:lang w:val="en-HK" w:eastAsia="zh-TW"/>
          <w14:ligatures w14:val="none"/>
        </w:rPr>
        <w:t> </w:t>
      </w:r>
      <w:r w:rsidRPr="001855F7">
        <w:rPr>
          <w:rFonts w:ascii="DFPYuanLight-B5" w:eastAsia="DFPYuanLight-B5" w:hAnsi="Calibri" w:cs="Calibri" w:hint="eastAsia"/>
          <w:color w:val="000000"/>
          <w:kern w:val="0"/>
          <w:sz w:val="28"/>
          <w:szCs w:val="28"/>
          <w:lang w:val="en-HK" w:eastAsia="zh-TW"/>
          <w14:ligatures w14:val="none"/>
        </w:rPr>
        <w:t>/</w:t>
      </w:r>
      <w:r w:rsidRPr="001855F7">
        <w:rPr>
          <w:rFonts w:ascii="DFPYuanLight-B5" w:eastAsia="DFPYuanLight-B5" w:hAnsi="Calibri" w:cs="Calibri" w:hint="eastAsia"/>
          <w:color w:val="000000"/>
          <w:kern w:val="0"/>
          <w:sz w:val="28"/>
          <w:szCs w:val="28"/>
          <w:lang w:val="en-HK" w:eastAsia="zh-TW"/>
          <w14:ligatures w14:val="none"/>
        </w:rPr>
        <w:t> </w:t>
      </w:r>
      <w:r w:rsidRPr="001855F7">
        <w:rPr>
          <w:rFonts w:ascii="DFPYuanLight-B5" w:eastAsia="DFPYuanLight-B5" w:hAnsi="Calibri" w:cs="Calibri" w:hint="eastAsia"/>
          <w:color w:val="000000"/>
          <w:kern w:val="0"/>
          <w:sz w:val="28"/>
          <w:szCs w:val="28"/>
          <w:lang w:val="en-HK" w:eastAsia="zh-TW"/>
          <w14:ligatures w14:val="none"/>
        </w:rPr>
        <w:t>使徒行傳</w:t>
      </w:r>
      <w:r w:rsidRPr="001855F7">
        <w:rPr>
          <w:rFonts w:ascii="DFPYuanLight-B5" w:eastAsia="DFPYuanLight-B5" w:hAnsi="Calibri" w:cs="Calibri" w:hint="eastAsia"/>
          <w:color w:val="000000"/>
          <w:kern w:val="0"/>
          <w:sz w:val="28"/>
          <w:szCs w:val="28"/>
          <w:lang w:val="en-HK" w:eastAsia="zh-TW"/>
          <w14:ligatures w14:val="none"/>
        </w:rPr>
        <w:t> </w:t>
      </w:r>
      <w:r w:rsidRPr="001855F7">
        <w:rPr>
          <w:rFonts w:ascii="DFPYuanLight-B5" w:eastAsia="DFPYuanLight-B5" w:hAnsi="Calibri" w:cs="Calibri" w:hint="eastAsia"/>
          <w:color w:val="000000"/>
          <w:kern w:val="0"/>
          <w:sz w:val="28"/>
          <w:szCs w:val="28"/>
          <w:lang w:val="en-HK" w:eastAsia="zh-TW"/>
          <w14:ligatures w14:val="none"/>
        </w:rPr>
        <w:t>9:32-11:18</w:t>
      </w:r>
      <w:r w:rsidRPr="001855F7">
        <w:rPr>
          <w:rFonts w:ascii="DFPYuanLight-B5" w:eastAsia="DFPYuanLight-B5" w:hAnsi="Calibri" w:cs="Calibri" w:hint="eastAsia"/>
          <w:color w:val="000000"/>
          <w:kern w:val="0"/>
          <w:sz w:val="28"/>
          <w:szCs w:val="28"/>
          <w:lang w:val="en-HK" w:eastAsia="zh-TW"/>
          <w14:ligatures w14:val="none"/>
        </w:rPr>
        <w:br/>
        <w:t>金句</w:t>
      </w:r>
      <w:r w:rsidRPr="001855F7">
        <w:rPr>
          <w:rFonts w:ascii="DFPYuanLight-B5" w:eastAsia="DFPYuanLight-B5" w:hAnsi="Calibri" w:cs="Calibri" w:hint="eastAsia"/>
          <w:color w:val="000000"/>
          <w:kern w:val="0"/>
          <w:sz w:val="28"/>
          <w:szCs w:val="28"/>
          <w:lang w:val="en-HK" w:eastAsia="zh-TW"/>
          <w14:ligatures w14:val="none"/>
        </w:rPr>
        <w:t> </w:t>
      </w:r>
      <w:r w:rsidRPr="001855F7">
        <w:rPr>
          <w:rFonts w:ascii="DFPYuanLight-B5" w:eastAsia="DFPYuanLight-B5" w:hAnsi="Calibri" w:cs="Calibri" w:hint="eastAsia"/>
          <w:color w:val="000000"/>
          <w:kern w:val="0"/>
          <w:sz w:val="28"/>
          <w:szCs w:val="28"/>
          <w:lang w:val="en-HK" w:eastAsia="zh-TW"/>
          <w14:ligatures w14:val="none"/>
        </w:rPr>
        <w:t>/</w:t>
      </w:r>
      <w:r w:rsidRPr="001855F7">
        <w:rPr>
          <w:rFonts w:ascii="DFPYuanLight-B5" w:eastAsia="DFPYuanLight-B5" w:hAnsi="Calibri" w:cs="Calibri" w:hint="eastAsia"/>
          <w:color w:val="000000"/>
          <w:kern w:val="0"/>
          <w:sz w:val="28"/>
          <w:szCs w:val="28"/>
          <w:lang w:val="en-HK" w:eastAsia="zh-TW"/>
          <w14:ligatures w14:val="none"/>
        </w:rPr>
        <w:t> </w:t>
      </w:r>
      <w:r w:rsidRPr="001855F7">
        <w:rPr>
          <w:rFonts w:ascii="DFPYuanLight-B5" w:eastAsia="DFPYuanLight-B5" w:hAnsi="Calibri" w:cs="Calibri" w:hint="eastAsia"/>
          <w:color w:val="000000"/>
          <w:kern w:val="0"/>
          <w:sz w:val="28"/>
          <w:szCs w:val="28"/>
          <w:lang w:val="en-HK" w:eastAsia="zh-TW"/>
          <w14:ligatures w14:val="none"/>
        </w:rPr>
        <w:t>使徒行傳</w:t>
      </w:r>
      <w:r w:rsidRPr="001855F7">
        <w:rPr>
          <w:rFonts w:ascii="DFPYuanLight-B5" w:eastAsia="DFPYuanLight-B5" w:hAnsi="Calibri" w:cs="Calibri" w:hint="eastAsia"/>
          <w:color w:val="000000"/>
          <w:kern w:val="0"/>
          <w:sz w:val="28"/>
          <w:szCs w:val="28"/>
          <w:lang w:val="en-HK" w:eastAsia="zh-TW"/>
          <w14:ligatures w14:val="none"/>
        </w:rPr>
        <w:t> </w:t>
      </w:r>
      <w:r w:rsidRPr="001855F7">
        <w:rPr>
          <w:rFonts w:ascii="DFPYuanLight-B5" w:eastAsia="DFPYuanLight-B5" w:hAnsi="Calibri" w:cs="Calibri" w:hint="eastAsia"/>
          <w:color w:val="000000"/>
          <w:kern w:val="0"/>
          <w:sz w:val="28"/>
          <w:szCs w:val="28"/>
          <w:lang w:val="en-HK" w:eastAsia="zh-TW"/>
          <w14:ligatures w14:val="none"/>
        </w:rPr>
        <w:t>10:13</w:t>
      </w:r>
    </w:p>
    <w:p w14:paraId="0E7F0AC8" w14:textId="77777777" w:rsidR="001855F7" w:rsidRPr="001855F7" w:rsidRDefault="001855F7" w:rsidP="001855F7">
      <w:pPr>
        <w:shd w:val="clear" w:color="auto" w:fill="FFFFFF"/>
        <w:spacing w:before="480" w:after="120" w:line="440" w:lineRule="atLeast"/>
        <w:ind w:firstLine="480"/>
        <w:jc w:val="center"/>
        <w:rPr>
          <w:rFonts w:ascii="Calibri" w:eastAsia="Times New Roman" w:hAnsi="Calibri" w:cs="Calibri"/>
          <w:color w:val="222222"/>
          <w:kern w:val="0"/>
          <w:lang w:val="en-HK" w:eastAsia="zh-TW"/>
          <w14:ligatures w14:val="none"/>
        </w:rPr>
      </w:pPr>
      <w:r w:rsidRPr="001855F7">
        <w:rPr>
          <w:rFonts w:ascii="DFPYuanLight-B5" w:eastAsia="DFPYuanLight-B5" w:hAnsi="Calibri" w:cs="Calibri" w:hint="eastAsia"/>
          <w:b/>
          <w:bCs/>
          <w:color w:val="000000"/>
          <w:kern w:val="0"/>
          <w:sz w:val="34"/>
          <w:szCs w:val="34"/>
          <w:lang w:val="en-HK" w:eastAsia="zh-TW"/>
          <w14:ligatures w14:val="none"/>
        </w:rPr>
        <w:t>起來，宰了喫</w:t>
      </w:r>
    </w:p>
    <w:p w14:paraId="3ACD5ACC" w14:textId="77777777" w:rsidR="001855F7" w:rsidRPr="001855F7" w:rsidRDefault="001855F7" w:rsidP="001855F7">
      <w:pPr>
        <w:shd w:val="clear" w:color="auto" w:fill="FFFFFF"/>
        <w:spacing w:before="240" w:after="240" w:line="440" w:lineRule="atLeast"/>
        <w:jc w:val="center"/>
        <w:rPr>
          <w:rFonts w:ascii="Calibri" w:eastAsia="Times New Roman" w:hAnsi="Calibri" w:cs="Calibri"/>
          <w:color w:val="222222"/>
          <w:kern w:val="0"/>
          <w:lang w:val="en-HK" w:eastAsia="zh-TW"/>
          <w14:ligatures w14:val="none"/>
        </w:rPr>
      </w:pPr>
      <w:r w:rsidRPr="001855F7">
        <w:rPr>
          <w:rFonts w:ascii="DFPYuanLight-B5" w:eastAsia="DFPYuanLight-B5" w:hAnsi="Calibri" w:cs="Calibri" w:hint="eastAsia"/>
          <w:color w:val="000000"/>
          <w:kern w:val="0"/>
          <w:sz w:val="28"/>
          <w:szCs w:val="28"/>
          <w:lang w:val="en-HK" w:eastAsia="zh-TW"/>
          <w14:ligatures w14:val="none"/>
        </w:rPr>
        <w:t>「</w:t>
      </w:r>
      <w:r w:rsidRPr="001855F7">
        <w:rPr>
          <w:rFonts w:ascii="DFPYuanLight-B5" w:eastAsia="DFPYuanLight-B5" w:hAnsi="Calibri" w:cs="Calibri" w:hint="eastAsia"/>
          <w:b/>
          <w:bCs/>
          <w:color w:val="000000"/>
          <w:kern w:val="0"/>
          <w:sz w:val="28"/>
          <w:szCs w:val="28"/>
          <w:lang w:val="en-HK" w:eastAsia="zh-TW"/>
          <w14:ligatures w14:val="none"/>
        </w:rPr>
        <w:t>又有聲音向他說：“彼得，起來，宰了吃﹗”</w:t>
      </w:r>
      <w:r w:rsidRPr="001855F7">
        <w:rPr>
          <w:rFonts w:ascii="DFPYuanLight-B5" w:eastAsia="DFPYuanLight-B5" w:hAnsi="Calibri" w:cs="Calibri" w:hint="eastAsia"/>
          <w:color w:val="000000"/>
          <w:kern w:val="0"/>
          <w:sz w:val="28"/>
          <w:szCs w:val="28"/>
          <w:lang w:val="en-HK" w:eastAsia="zh-TW"/>
          <w14:ligatures w14:val="none"/>
        </w:rPr>
        <w:t>」</w:t>
      </w:r>
    </w:p>
    <w:p w14:paraId="1B62CD0D" w14:textId="77777777" w:rsidR="00AD6296" w:rsidRDefault="001855F7" w:rsidP="00AD6296">
      <w:pPr>
        <w:shd w:val="clear" w:color="auto" w:fill="FFFFFF"/>
        <w:spacing w:after="0" w:line="440" w:lineRule="atLeast"/>
        <w:jc w:val="both"/>
        <w:rPr>
          <w:rFonts w:ascii="DFPYuanLight-B5" w:eastAsia="DFPYuanLight-B5" w:hAnsi="Calibri" w:cs="Calibri"/>
          <w:color w:val="222222"/>
          <w:kern w:val="0"/>
          <w:sz w:val="24"/>
          <w:szCs w:val="24"/>
          <w:lang w:val="en-HK" w:eastAsia="zh-TW"/>
          <w14:ligatures w14:val="none"/>
        </w:rPr>
      </w:pPr>
      <w:r w:rsidRPr="001855F7">
        <w:rPr>
          <w:rFonts w:ascii="DFPYuanLight-B5" w:eastAsia="DFPYuanLight-B5" w:hAnsi="Calibri" w:cs="Calibri" w:hint="eastAsia"/>
          <w:color w:val="222222"/>
          <w:kern w:val="0"/>
          <w:sz w:val="24"/>
          <w:szCs w:val="24"/>
          <w:lang w:val="en-HK" w:eastAsia="zh-TW"/>
          <w14:ligatures w14:val="none"/>
        </w:rPr>
        <w:t> </w:t>
      </w:r>
    </w:p>
    <w:p w14:paraId="558FE717" w14:textId="46E00669" w:rsidR="001855F7" w:rsidRPr="001855F7" w:rsidRDefault="001855F7" w:rsidP="00AD6296">
      <w:pPr>
        <w:shd w:val="clear" w:color="auto" w:fill="FFFFFF"/>
        <w:spacing w:after="0" w:line="440" w:lineRule="atLeast"/>
        <w:jc w:val="both"/>
        <w:rPr>
          <w:rFonts w:ascii="Calibri" w:eastAsia="Times New Roman"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大家有沒有想像過自己的人生將會</w:t>
      </w:r>
      <w:r w:rsidRPr="001855F7">
        <w:rPr>
          <w:rFonts w:ascii="Arial" w:eastAsia="DFPYuanLight-B5"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有什麼未曾想過的突破呢？當福音工作繼續前行和發展，教會必須經歷突破的時候，今天的經文就是記載初期教會怎樣經歷突破性的發展。教會的領袖彼得一直服侍大有能力的福音工作，但他心底裏沒有準備傳福音給外邦人，因為猶太人視外邦人為不潔淨的，那時耶穌復活升天已經十年了，使徒們還未服侍世界的宣教工作。然而神通過異象感動彼得的心，使他探訪尋求神的外邦人哥尼流；又感動哥尼流的心，使他迎接彼得與救恩的福音。就是這樣，基督教的歷史亦展開了突破性的新一頁，基督福音的光開始向外邦世界照亮。祈求神祝福我們，光照我們裏頭自己不知道的屬靈盲點，在禱告中真的看見光明的異象，人生將會</w:t>
      </w:r>
      <w:r w:rsidRPr="001855F7">
        <w:rPr>
          <w:rFonts w:ascii="Arial" w:eastAsia="DFPYuanLight-B5" w:hAnsi="Arial" w:cs="Arial"/>
          <w:kern w:val="0"/>
          <w:sz w:val="24"/>
          <w:szCs w:val="24"/>
          <w:lang w:val="en-HK" w:eastAsia="zh-TW"/>
          <w14:ligatures w14:val="none"/>
        </w:rPr>
        <w:t>​</w:t>
      </w:r>
      <w:r w:rsidRPr="001855F7">
        <w:rPr>
          <w:rFonts w:ascii="Arial" w:eastAsia="Times New Roman"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有</w:t>
      </w:r>
      <w:r w:rsidRPr="001855F7">
        <w:rPr>
          <w:rFonts w:ascii="Arial" w:eastAsia="Times New Roman"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未曾想過的突破。</w:t>
      </w:r>
    </w:p>
    <w:p w14:paraId="0CA144AF" w14:textId="77777777" w:rsidR="001855F7" w:rsidRPr="001855F7" w:rsidRDefault="001855F7" w:rsidP="001855F7">
      <w:pPr>
        <w:shd w:val="clear" w:color="auto" w:fill="FFFFFF"/>
        <w:spacing w:before="240" w:after="240" w:line="440" w:lineRule="atLeast"/>
        <w:jc w:val="both"/>
        <w:rPr>
          <w:rFonts w:ascii="Calibri" w:eastAsia="Times New Roman" w:hAnsi="Calibri" w:cs="Calibri"/>
          <w:kern w:val="0"/>
          <w:sz w:val="24"/>
          <w:szCs w:val="24"/>
          <w:lang w:val="en-HK" w:eastAsia="zh-TW"/>
          <w14:ligatures w14:val="none"/>
        </w:rPr>
      </w:pPr>
      <w:r w:rsidRPr="001855F7">
        <w:rPr>
          <w:rFonts w:ascii="Arial" w:eastAsia="Times New Roman" w:hAnsi="Arial" w:cs="Arial"/>
          <w:kern w:val="0"/>
          <w:sz w:val="24"/>
          <w:szCs w:val="24"/>
          <w:lang w:val="en-HK" w:eastAsia="zh-TW"/>
          <w14:ligatures w14:val="none"/>
        </w:rPr>
        <w:t> </w:t>
      </w:r>
    </w:p>
    <w:p w14:paraId="21D4B38F" w14:textId="77777777" w:rsidR="001855F7" w:rsidRPr="001855F7" w:rsidRDefault="001855F7" w:rsidP="001855F7">
      <w:pPr>
        <w:shd w:val="clear" w:color="auto" w:fill="FFFFFF"/>
        <w:spacing w:before="240" w:after="240" w:line="440" w:lineRule="atLeast"/>
        <w:jc w:val="both"/>
        <w:rPr>
          <w:rFonts w:ascii="Calibri" w:eastAsia="Times New Roman" w:hAnsi="Calibri" w:cs="Calibri"/>
          <w:kern w:val="0"/>
          <w:sz w:val="24"/>
          <w:szCs w:val="24"/>
          <w:lang w:val="en-HK" w:eastAsia="zh-TW"/>
          <w14:ligatures w14:val="none"/>
        </w:rPr>
      </w:pPr>
      <w:r w:rsidRPr="001855F7">
        <w:rPr>
          <w:rFonts w:ascii="DFPYuanLight-B5" w:eastAsia="DFPYuanLight-B5" w:hAnsi="Calibri" w:cs="Calibri" w:hint="eastAsia"/>
          <w:b/>
          <w:bCs/>
          <w:kern w:val="0"/>
          <w:sz w:val="24"/>
          <w:szCs w:val="24"/>
          <w:lang w:val="en-HK" w:eastAsia="zh-TW"/>
          <w14:ligatures w14:val="none"/>
        </w:rPr>
        <w:t>I.</w:t>
      </w:r>
      <w:r w:rsidRPr="001855F7">
        <w:rPr>
          <w:rFonts w:ascii="Arial" w:eastAsia="Times New Roman" w:hAnsi="Arial" w:cs="Arial"/>
          <w:kern w:val="0"/>
          <w:sz w:val="24"/>
          <w:szCs w:val="24"/>
          <w:lang w:val="en-HK" w:eastAsia="zh-TW"/>
          <w14:ligatures w14:val="none"/>
        </w:rPr>
        <w:t> </w:t>
      </w:r>
      <w:r w:rsidRPr="001855F7">
        <w:rPr>
          <w:rFonts w:ascii="DFPYuanLight-B5" w:eastAsia="DFPYuanLight-B5" w:hAnsi="Calibri" w:cs="Calibri" w:hint="eastAsia"/>
          <w:kern w:val="0"/>
          <w:sz w:val="24"/>
          <w:szCs w:val="24"/>
          <w:lang w:val="en-HK" w:eastAsia="zh-TW"/>
          <w14:ligatures w14:val="none"/>
        </w:rPr>
        <w:t> </w:t>
      </w:r>
      <w:r w:rsidRPr="001855F7">
        <w:rPr>
          <w:rFonts w:ascii="DFPYuanLight-B5" w:eastAsia="DFPYuanLight-B5" w:hAnsi="Calibri" w:cs="Calibri" w:hint="eastAsia"/>
          <w:b/>
          <w:bCs/>
          <w:kern w:val="0"/>
          <w:sz w:val="24"/>
          <w:szCs w:val="24"/>
          <w:lang w:val="en-HK" w:eastAsia="zh-TW"/>
          <w14:ligatures w14:val="none"/>
        </w:rPr>
        <w:t>異象與掙扎</w:t>
      </w:r>
      <w:r w:rsidRPr="001855F7">
        <w:rPr>
          <w:rFonts w:ascii="DFPYuanLight-B5" w:eastAsia="DFPYuanLight-B5" w:hAnsi="Calibri" w:cs="Calibri" w:hint="eastAsia"/>
          <w:b/>
          <w:bCs/>
          <w:kern w:val="0"/>
          <w:sz w:val="24"/>
          <w:szCs w:val="24"/>
          <w:lang w:val="en-HK" w:eastAsia="zh-TW"/>
          <w14:ligatures w14:val="none"/>
        </w:rPr>
        <w:t> </w:t>
      </w:r>
      <w:r w:rsidRPr="001855F7">
        <w:rPr>
          <w:rFonts w:ascii="DFPYuanLight-B5" w:eastAsia="DFPYuanLight-B5" w:hAnsi="Calibri" w:cs="Calibri" w:hint="eastAsia"/>
          <w:b/>
          <w:bCs/>
          <w:kern w:val="0"/>
          <w:sz w:val="24"/>
          <w:szCs w:val="24"/>
          <w:lang w:val="en-HK" w:eastAsia="zh-TW"/>
          <w14:ligatures w14:val="none"/>
        </w:rPr>
        <w:t>(9:32-10:16)</w:t>
      </w:r>
    </w:p>
    <w:p w14:paraId="77F94173" w14:textId="77777777" w:rsidR="001855F7" w:rsidRPr="001855F7" w:rsidRDefault="001855F7" w:rsidP="001855F7">
      <w:pPr>
        <w:shd w:val="clear" w:color="auto" w:fill="FFFFFF"/>
        <w:spacing w:before="240" w:after="240" w:line="440" w:lineRule="atLeast"/>
        <w:jc w:val="both"/>
        <w:rPr>
          <w:rFonts w:ascii="Calibri" w:eastAsia="Times New Roman"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使徒行傳第9章的尾部份，記載了彼得在呂大和約帕所成就偉大的福音工作；呂大、約帕乃在猶大地的邊境。請看第9:32,33節：「彼得周流四方的時候，也到了居住呂大的聖徒那裡；</w:t>
      </w:r>
      <w:r w:rsidRPr="001855F7">
        <w:rPr>
          <w:rFonts w:ascii="DFPYuanLight-B5" w:eastAsia="DFPYuanLight-B5" w:hAnsi="Calibri" w:cs="Calibri" w:hint="eastAsia"/>
          <w:kern w:val="0"/>
          <w:sz w:val="24"/>
          <w:szCs w:val="24"/>
          <w:lang w:val="en-HK" w:eastAsia="zh-TW"/>
          <w14:ligatures w14:val="none"/>
        </w:rPr>
        <w:t> </w:t>
      </w:r>
      <w:r w:rsidRPr="001855F7">
        <w:rPr>
          <w:rFonts w:ascii="DFPYuanLight-B5" w:eastAsia="DFPYuanLight-B5" w:hAnsi="Calibri" w:cs="Calibri" w:hint="eastAsia"/>
          <w:kern w:val="0"/>
          <w:sz w:val="24"/>
          <w:szCs w:val="24"/>
          <w:lang w:val="en-HK" w:eastAsia="zh-TW"/>
          <w14:ligatures w14:val="none"/>
        </w:rPr>
        <w:t>遇見一個人，名叫以尼雅，得了癱瘓，在褥子上躺臥八年。」與聖經中其他癱子不同，這個癱子的名字被記在聖經中，他名叫以尼雅，或許他是個有名的癱子，雖然如此，癱子從那裡裏得到力量呢？他只不斷訴苦和主張自己的無力，身邊的人對這樣的癱子也感到無能為力，除除走過他的身邊。不過彼得看見他，就憐憫他，彼得對耶穌醫治的大能有信心，便對以尼雅說什麼呢？請看(34)：「</w:t>
      </w:r>
      <w:r w:rsidRPr="001855F7">
        <w:rPr>
          <w:rFonts w:ascii="DFPYuanLight-B5" w:eastAsia="DFPYuanLight-B5" w:hAnsi="Calibri" w:cs="Calibri" w:hint="eastAsia"/>
          <w:b/>
          <w:bCs/>
          <w:kern w:val="0"/>
          <w:sz w:val="24"/>
          <w:szCs w:val="24"/>
          <w:lang w:val="en-HK" w:eastAsia="zh-TW"/>
          <w14:ligatures w14:val="none"/>
        </w:rPr>
        <w:t>彼得對他說：以</w:t>
      </w:r>
      <w:r w:rsidRPr="001855F7">
        <w:rPr>
          <w:rFonts w:ascii="DFPYuanLight-B5" w:eastAsia="DFPYuanLight-B5" w:hAnsi="Calibri" w:cs="Calibri" w:hint="eastAsia"/>
          <w:b/>
          <w:bCs/>
          <w:kern w:val="0"/>
          <w:sz w:val="24"/>
          <w:szCs w:val="24"/>
          <w:lang w:val="en-HK" w:eastAsia="zh-TW"/>
          <w14:ligatures w14:val="none"/>
        </w:rPr>
        <w:lastRenderedPageBreak/>
        <w:t>尼雅，耶穌基督醫好你了；起來！收拾你的褥子。他就立刻起來了。</w:t>
      </w:r>
      <w:r w:rsidRPr="001855F7">
        <w:rPr>
          <w:rFonts w:ascii="DFPYuanLight-B5" w:eastAsia="DFPYuanLight-B5" w:hAnsi="Calibri" w:cs="Calibri" w:hint="eastAsia"/>
          <w:kern w:val="0"/>
          <w:sz w:val="24"/>
          <w:szCs w:val="24"/>
          <w:lang w:val="en-HK" w:eastAsia="zh-TW"/>
          <w14:ligatures w14:val="none"/>
        </w:rPr>
        <w:t>」凡住在呂大和沙崙的人看見了以尼雅立刻起來了，站著走著，就歸服主(35)。</w:t>
      </w:r>
    </w:p>
    <w:p w14:paraId="3050C413" w14:textId="77777777" w:rsidR="001855F7" w:rsidRPr="001855F7" w:rsidRDefault="001855F7" w:rsidP="001855F7">
      <w:pPr>
        <w:shd w:val="clear" w:color="auto" w:fill="FFFFFF"/>
        <w:spacing w:after="0" w:line="440" w:lineRule="atLeast"/>
        <w:jc w:val="both"/>
        <w:rPr>
          <w:rFonts w:ascii="Calibri" w:eastAsia="Times New Roman"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 </w:t>
      </w:r>
    </w:p>
    <w:p w14:paraId="257EEAF0" w14:textId="77777777" w:rsidR="001855F7" w:rsidRPr="001855F7" w:rsidRDefault="001855F7" w:rsidP="001855F7">
      <w:pPr>
        <w:shd w:val="clear" w:color="auto" w:fill="FFFFFF"/>
        <w:spacing w:after="0" w:line="440" w:lineRule="atLeast"/>
        <w:jc w:val="both"/>
        <w:rPr>
          <w:rFonts w:ascii="Calibri" w:eastAsia="Times New Roman"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請看第36，37節：在猶大地另一個邊境城市約帕，有一個叫多加的女門徒患病而死，有人把她的身體洗了，沒有立即埋葬，卻停在樓上(36,37)。多加是一個滿有恩典服侍人的姊妹，她廣行善事，多施賙濟，</w:t>
      </w:r>
      <w:r w:rsidRPr="001855F7">
        <w:rPr>
          <w:rFonts w:ascii="Arial" w:eastAsia="DFPYuanLight-B5"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她</w:t>
      </w:r>
      <w:r w:rsidRPr="001855F7">
        <w:rPr>
          <w:rFonts w:ascii="Arial" w:eastAsia="DFPYuanLight-B5" w:hAnsi="Arial" w:cs="Arial"/>
          <w:kern w:val="0"/>
          <w:sz w:val="24"/>
          <w:szCs w:val="24"/>
          <w:lang w:val="en-HK" w:eastAsia="zh-TW"/>
          <w14:ligatures w14:val="none"/>
        </w:rPr>
        <w:t>​</w:t>
      </w:r>
      <w:r w:rsidRPr="001855F7">
        <w:rPr>
          <w:rFonts w:ascii="Arial" w:eastAsia="Times New Roman"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特別</w:t>
      </w:r>
      <w:r w:rsidRPr="001855F7">
        <w:rPr>
          <w:rFonts w:ascii="Arial" w:eastAsia="DFPYuanLight-B5"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喜歡為弟兄姊妹做衣服，她看見季節轉了，弟兄姊妹常穿著的衣服變黃了，她便叫他們過來，「企直」伸長雙手，然後為他們度身造衣服。弟兄姊妹在多加的死面前很傷心和無能為力，但他們聽見什麼呢？請看第38節：「呂大原與約帕相近；門徒聽見彼得在那裡，就打發兩個人去見他，央求他說：「快到我們那裡去，不要耽延。」」呂大的門徒聽見彼得在就近的呂大城，便打發人請彼得來，心裡想主的使徒或許可以叫死人復活呢？請看第39節：彼得聽見自己的同胞發生了這樣不幸的事，就毫不猶豫起身往約帕去。眾寡婦憂愁到不知自己正在做什麼，拿多加與她們同在時所做衣服給彼得看，連裏衣都給他看。</w:t>
      </w:r>
    </w:p>
    <w:p w14:paraId="1107D175" w14:textId="77777777" w:rsidR="001855F7" w:rsidRPr="001855F7" w:rsidRDefault="001855F7" w:rsidP="001855F7">
      <w:pPr>
        <w:shd w:val="clear" w:color="auto" w:fill="FFFFFF"/>
        <w:spacing w:after="0" w:line="440" w:lineRule="atLeast"/>
        <w:jc w:val="both"/>
        <w:rPr>
          <w:rFonts w:ascii="Calibri" w:eastAsia="Times New Roman"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 </w:t>
      </w:r>
    </w:p>
    <w:p w14:paraId="73FB27EE" w14:textId="77777777" w:rsidR="001855F7" w:rsidRPr="001855F7" w:rsidRDefault="001855F7" w:rsidP="001855F7">
      <w:pPr>
        <w:shd w:val="clear" w:color="auto" w:fill="FFFFFF"/>
        <w:spacing w:after="0" w:line="440" w:lineRule="atLeast"/>
        <w:jc w:val="both"/>
        <w:rPr>
          <w:rFonts w:ascii="Calibri" w:eastAsia="Times New Roman"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那時充滿了憂愁的氣氛，請看第40－41節：「彼得叫她們都出去，就跪下禱告，轉身對著死人說：大比大，起來！她就睜開眼睛，見了彼得，便坐起來。彼得伸手扶她起來，叫眾聖徒和寡婦進去，把多加活活地交給他們。」這復活的事傳遍了約帕，就有許多人信了主，新一批約帕的門徒被興起（42）。在這裡，我們看見彼得在基督的知識上加增再加增，他不知不覺成長了很多，他叫癱子起來和死人復活的形象實在和耶穌一樣，然而那時福音仍未傳過猶太的邊境。請看第43節：「此後，彼得在約帕一個硝皮匠西門的家裡住了多日。」</w:t>
      </w:r>
    </w:p>
    <w:p w14:paraId="0537B8AB" w14:textId="77777777" w:rsidR="001855F7" w:rsidRPr="001855F7" w:rsidRDefault="001855F7" w:rsidP="001855F7">
      <w:pPr>
        <w:shd w:val="clear" w:color="auto" w:fill="FFFFFF"/>
        <w:spacing w:after="0" w:line="440" w:lineRule="atLeast"/>
        <w:jc w:val="both"/>
        <w:rPr>
          <w:rFonts w:ascii="Calibri" w:eastAsia="Times New Roman"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 </w:t>
      </w:r>
    </w:p>
    <w:p w14:paraId="45B43E7B" w14:textId="41D9A355" w:rsidR="001855F7" w:rsidRPr="001855F7" w:rsidRDefault="001855F7" w:rsidP="001855F7">
      <w:pPr>
        <w:shd w:val="clear" w:color="auto" w:fill="FFFFFF"/>
        <w:spacing w:before="240" w:after="240" w:line="440" w:lineRule="atLeast"/>
        <w:jc w:val="both"/>
        <w:rPr>
          <w:rFonts w:ascii="Calibri" w:eastAsia="Times New Roman"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請看10:1：「在凱撒利亞有一個人，名叫哥尼流，是義大利營的百夫長。」哥尼流是大羅馬帝國的軍人，隸屬羅馬軍隊中的精銳部隊義大利營，哥尼流就是率領義大利營中一百個精兵的百夫長。哥尼流在大小戰爭中得著榮耀的勝利，這也是歷代羅馬總軍官在軍人事業中必要經歷的過程。義大利營中各人都追求成為best of the best而對自己有很大壓力，個性變得冷酷強暴，不少軍人休班時酗酒和與妓女放縱情慾。然而哥尼流是個與別不同的軍人，請一起讀第2節：「他是個虔誠人，他和全家都敬畏</w:t>
      </w:r>
      <w:r w:rsidR="009F54F9">
        <w:rPr>
          <w:rFonts w:ascii="DFPYuanLight-B5" w:eastAsia="DFPYuanLight-B5" w:hAnsi="Calibri" w:cs="Calibri" w:hint="eastAsia"/>
          <w:kern w:val="0"/>
          <w:sz w:val="24"/>
          <w:szCs w:val="24"/>
          <w:lang w:val="en-HK" w:eastAsia="zh-TW"/>
          <w14:ligatures w14:val="none"/>
        </w:rPr>
        <w:t>神</w:t>
      </w:r>
      <w:r w:rsidRPr="001855F7">
        <w:rPr>
          <w:rFonts w:ascii="DFPYuanLight-B5" w:eastAsia="DFPYuanLight-B5" w:hAnsi="Calibri" w:cs="Calibri" w:hint="eastAsia"/>
          <w:kern w:val="0"/>
          <w:sz w:val="24"/>
          <w:szCs w:val="24"/>
          <w:lang w:val="en-HK" w:eastAsia="zh-TW"/>
          <w14:ligatures w14:val="none"/>
        </w:rPr>
        <w:t>，多多賙濟百姓，常常禱告</w:t>
      </w:r>
      <w:r w:rsidR="009F54F9">
        <w:rPr>
          <w:rFonts w:ascii="DFPYuanLight-B5" w:eastAsia="DFPYuanLight-B5" w:hAnsi="Calibri" w:cs="Calibri" w:hint="eastAsia"/>
          <w:kern w:val="0"/>
          <w:sz w:val="24"/>
          <w:szCs w:val="24"/>
          <w:lang w:val="en-HK" w:eastAsia="zh-TW"/>
          <w14:ligatures w14:val="none"/>
        </w:rPr>
        <w:t>神</w:t>
      </w:r>
      <w:r w:rsidRPr="001855F7">
        <w:rPr>
          <w:rFonts w:ascii="DFPYuanLight-B5" w:eastAsia="DFPYuanLight-B5" w:hAnsi="Calibri" w:cs="Calibri" w:hint="eastAsia"/>
          <w:kern w:val="0"/>
          <w:sz w:val="24"/>
          <w:szCs w:val="24"/>
          <w:lang w:val="en-HK" w:eastAsia="zh-TW"/>
          <w14:ligatures w14:val="none"/>
        </w:rPr>
        <w:t>。」哥尼流雖然不完全認識神，但他是個虔誠人，心裏有神和敬畏神，因為他生命所發出的香氣，他軍中的士兵，甚至全家都敬畏神。哥尼流</w:t>
      </w:r>
      <w:r w:rsidRPr="001855F7">
        <w:rPr>
          <w:rFonts w:ascii="DFPYuanLight-B5" w:eastAsia="DFPYuanLight-B5" w:hAnsi="Calibri" w:cs="Calibri" w:hint="eastAsia"/>
          <w:kern w:val="0"/>
          <w:sz w:val="24"/>
          <w:szCs w:val="24"/>
          <w:lang w:val="en-HK" w:eastAsia="zh-TW"/>
          <w14:ligatures w14:val="none"/>
        </w:rPr>
        <w:lastRenderedPageBreak/>
        <w:t>的內心溫湲，一點都不吝嗇錢財，多多賙濟百姓，得眾民的稱讚(22)。他的生活很忙碌，有各樣的重擔，或許常感到不夠時間用，但他過著怎樣的生活呢？請再看第2節下，他常常禱告</w:t>
      </w:r>
      <w:r w:rsidR="009F54F9">
        <w:rPr>
          <w:rFonts w:ascii="DFPYuanLight-B5" w:eastAsia="DFPYuanLight-B5" w:hAnsi="Calibri" w:cs="Calibri" w:hint="eastAsia"/>
          <w:kern w:val="0"/>
          <w:sz w:val="24"/>
          <w:szCs w:val="24"/>
          <w:lang w:val="en-HK" w:eastAsia="zh-TW"/>
          <w14:ligatures w14:val="none"/>
        </w:rPr>
        <w:t>神</w:t>
      </w:r>
      <w:r w:rsidRPr="001855F7">
        <w:rPr>
          <w:rFonts w:ascii="DFPYuanLight-B5" w:eastAsia="DFPYuanLight-B5" w:hAnsi="Calibri" w:cs="Calibri" w:hint="eastAsia"/>
          <w:kern w:val="0"/>
          <w:sz w:val="24"/>
          <w:szCs w:val="24"/>
          <w:lang w:val="en-HK" w:eastAsia="zh-TW"/>
          <w14:ligatures w14:val="none"/>
        </w:rPr>
        <w:t>。世間有很多東西人可以尋求，可以尋求成就、</w:t>
      </w:r>
      <w:r w:rsidRPr="001855F7">
        <w:rPr>
          <w:rFonts w:ascii="Arial" w:eastAsia="DFPYuanLight-B5" w:hAnsi="Arial" w:cs="Arial"/>
          <w:kern w:val="0"/>
          <w:sz w:val="24"/>
          <w:szCs w:val="24"/>
          <w:lang w:val="en-HK" w:eastAsia="zh-TW"/>
          <w14:ligatures w14:val="none"/>
        </w:rPr>
        <w:t>​</w:t>
      </w:r>
      <w:r w:rsidRPr="001855F7">
        <w:rPr>
          <w:rFonts w:ascii="Arial" w:eastAsia="Times New Roman"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金錢、</w:t>
      </w:r>
      <w:r w:rsidRPr="001855F7">
        <w:rPr>
          <w:rFonts w:ascii="Arial" w:eastAsia="DFPYuanLight-B5"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安舒的生活</w:t>
      </w:r>
      <w:r w:rsidRPr="001855F7">
        <w:rPr>
          <w:rFonts w:ascii="Arial" w:eastAsia="DFPYuanLight-B5"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，然而哥尼流單單尋求神(申4:29; 7:7,8)。羅馬帝國百夫長的屬世名譽和優厚條件，不能滿足哥尼流的靈魂。他的靈魂對神的真理感到飢餓；他的靈魂對神的聖潔感到口渴，因為他是按照神的形像被造的人。他屬靈上距離神的國不遠，正站在神國的門前，他需要聽見主耶穌的福音。</w:t>
      </w:r>
    </w:p>
    <w:p w14:paraId="25F1F974" w14:textId="77777777" w:rsidR="001855F7" w:rsidRPr="001855F7" w:rsidRDefault="001855F7" w:rsidP="001855F7">
      <w:pPr>
        <w:shd w:val="clear" w:color="auto" w:fill="FFFFFF"/>
        <w:spacing w:after="0" w:line="440" w:lineRule="atLeast"/>
        <w:jc w:val="both"/>
        <w:rPr>
          <w:rFonts w:ascii="Calibri" w:eastAsia="Times New Roman"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神就在異象中探訪這樣的哥尼流，指示他在哪兒可以聽見福音的信息、得重生。請看第3-5節：「有一天，約在申初，他在異象中明明看見神的一個使者進去，到他那裡，說：“哥尼流。”哥尼流定睛看他，驚怕說：“主啊，甚麼事呢？”天使說：“你的禱告和你的賙濟達到神面前，已蒙記念了。現在你當打發人往約帕去，請那稱呼彼得的西門來。」哥尼流禱告的時候，明明地看見神的異象，這真是很奇妙的事！哥尼流常常禱告神，他便在異象中明明看見神的一個使者；是怎樣看見呢？請再看第3節：是在異象中明明看見，「明明」的英文是</w:t>
      </w:r>
      <w:r w:rsidRPr="001855F7">
        <w:rPr>
          <w:rFonts w:ascii="DFPYuanLight-B5" w:eastAsia="DFPYuanLight-B5" w:hAnsi="Calibri" w:cs="Calibri" w:hint="eastAsia"/>
          <w:kern w:val="0"/>
          <w:sz w:val="24"/>
          <w:szCs w:val="24"/>
          <w:lang w:val="en-HK" w:eastAsia="zh-TW"/>
          <w14:ligatures w14:val="none"/>
        </w:rPr>
        <w:t> </w:t>
      </w:r>
      <w:r w:rsidRPr="001855F7">
        <w:rPr>
          <w:rFonts w:ascii="DFPYuanLight-B5" w:eastAsia="DFPYuanLight-B5" w:hAnsi="Calibri" w:cs="Calibri" w:hint="eastAsia"/>
          <w:kern w:val="0"/>
          <w:sz w:val="24"/>
          <w:szCs w:val="24"/>
          <w:lang w:val="en-HK" w:eastAsia="zh-TW"/>
          <w14:ligatures w14:val="none"/>
        </w:rPr>
        <w:t>“distinctly”。哥尼流明明看見神的一個使者進前，呼喚他的名字：「哥尼流！」然後吩咐他打發人往約帕去，找使徒彼得。神叫哥尼流打發人到約帕的海邊找彼得，為叫他和身邊的人聽見耶穌基督的福音。神知道哥尼流心裏都認信神，但他沒有迎接耶穌基督的福音，他的靈魂沒有真正的喜樂、平安、自由、幸福。哥尼流</w:t>
      </w:r>
      <w:r w:rsidRPr="001855F7">
        <w:rPr>
          <w:rFonts w:ascii="Arial" w:eastAsia="DFPYuanLight-B5"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和他身邊的人切切需要福音，然而沒有人將福音傳給他們聽。</w:t>
      </w:r>
    </w:p>
    <w:p w14:paraId="4EFB90AF" w14:textId="77777777" w:rsidR="001855F7" w:rsidRPr="001855F7" w:rsidRDefault="001855F7" w:rsidP="001855F7">
      <w:pPr>
        <w:shd w:val="clear" w:color="auto" w:fill="FFFFFF"/>
        <w:spacing w:after="0" w:line="440" w:lineRule="atLeast"/>
        <w:jc w:val="both"/>
        <w:rPr>
          <w:rFonts w:ascii="Calibri" w:eastAsia="Times New Roman" w:hAnsi="Calibri" w:cs="Calibri"/>
          <w:kern w:val="0"/>
          <w:sz w:val="24"/>
          <w:szCs w:val="24"/>
          <w:lang w:val="en-HK" w:eastAsia="zh-TW"/>
          <w14:ligatures w14:val="none"/>
        </w:rPr>
      </w:pPr>
    </w:p>
    <w:p w14:paraId="23EA7699" w14:textId="77777777" w:rsidR="001855F7" w:rsidRPr="001855F7" w:rsidRDefault="001855F7" w:rsidP="001855F7">
      <w:pPr>
        <w:shd w:val="clear" w:color="auto" w:fill="FFFFFF"/>
        <w:spacing w:after="0" w:line="440" w:lineRule="atLeast"/>
        <w:jc w:val="both"/>
        <w:rPr>
          <w:rFonts w:ascii="Calibri" w:eastAsia="Times New Roman"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在這裏，我們要學習哥尼流藉著禱告，看見神偉大的異象。假如我們沒有過禱告的生活，我們便只能看見</w:t>
      </w:r>
      <w:r w:rsidRPr="001855F7">
        <w:rPr>
          <w:rFonts w:ascii="Arial" w:eastAsia="DFPYuanLight-B5"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世間很複雜</w:t>
      </w:r>
      <w:r w:rsidRPr="001855F7">
        <w:rPr>
          <w:rFonts w:ascii="Arial" w:eastAsia="DFPYuanLight-B5"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的</w:t>
      </w:r>
      <w:r w:rsidRPr="001855F7">
        <w:rPr>
          <w:rFonts w:ascii="Arial" w:eastAsia="DFPYuanLight-B5" w:hAnsi="Arial" w:cs="Arial"/>
          <w:kern w:val="0"/>
          <w:sz w:val="24"/>
          <w:szCs w:val="24"/>
          <w:lang w:val="en-HK" w:eastAsia="zh-TW"/>
          <w14:ligatures w14:val="none"/>
        </w:rPr>
        <w:t>​</w:t>
      </w:r>
      <w:r w:rsidRPr="001855F7">
        <w:rPr>
          <w:rFonts w:ascii="Arial" w:eastAsia="Times New Roman"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人</w:t>
      </w:r>
      <w:r w:rsidRPr="001855F7">
        <w:rPr>
          <w:rFonts w:ascii="Arial" w:eastAsia="DFPYuanLight-B5" w:hAnsi="Arial" w:cs="Arial"/>
          <w:kern w:val="0"/>
          <w:sz w:val="24"/>
          <w:szCs w:val="24"/>
          <w:lang w:val="en-HK" w:eastAsia="zh-TW"/>
          <w14:ligatures w14:val="none"/>
        </w:rPr>
        <w:t>​</w:t>
      </w:r>
      <w:r w:rsidRPr="001855F7">
        <w:rPr>
          <w:rFonts w:ascii="Arial" w:eastAsia="Times New Roman"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和</w:t>
      </w:r>
      <w:r w:rsidRPr="001855F7">
        <w:rPr>
          <w:rFonts w:ascii="Arial" w:eastAsia="DFPYuanLight-B5"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事；相反，當我們懇切禱告，雖然我們處身於充滿罪惡</w:t>
      </w:r>
      <w:r w:rsidRPr="001855F7">
        <w:rPr>
          <w:rFonts w:ascii="Arial" w:eastAsia="DFPYuanLight-B5" w:hAnsi="Arial" w:cs="Arial"/>
          <w:kern w:val="0"/>
          <w:sz w:val="24"/>
          <w:szCs w:val="24"/>
          <w:lang w:val="en-HK" w:eastAsia="zh-TW"/>
          <w14:ligatures w14:val="none"/>
        </w:rPr>
        <w:t>​</w:t>
      </w:r>
      <w:r w:rsidRPr="001855F7">
        <w:rPr>
          <w:rFonts w:ascii="Arial" w:eastAsia="DFPYuanLight-B5" w:hAnsi="Arial" w:cs="Arial"/>
          <w:kern w:val="0"/>
          <w:sz w:val="24"/>
          <w:szCs w:val="24"/>
          <w:lang w:val="en-HK" w:eastAsia="zh-TW"/>
          <w14:ligatures w14:val="none"/>
        </w:rPr>
        <w:t>不義</w:t>
      </w:r>
      <w:r w:rsidRPr="001855F7">
        <w:rPr>
          <w:rFonts w:ascii="Arial" w:eastAsia="DFPYuanLight-B5"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的世界裏，但是我們可以看見神賜下榮耀的異象。但以理通過每日三次懇切禱告的生活，在以色列被巴比倫俘擄的日子裏，看見神復興以色列的異象(但</w:t>
      </w:r>
      <w:r w:rsidRPr="001855F7">
        <w:rPr>
          <w:rFonts w:ascii="DFPYuanLight-B5" w:eastAsia="DFPYuanLight-B5" w:hAnsi="Calibri" w:cs="Calibri" w:hint="eastAsia"/>
          <w:kern w:val="0"/>
          <w:sz w:val="24"/>
          <w:szCs w:val="24"/>
          <w:lang w:val="en-HK" w:eastAsia="zh-TW"/>
          <w14:ligatures w14:val="none"/>
        </w:rPr>
        <w:t> </w:t>
      </w:r>
      <w:r w:rsidRPr="001855F7">
        <w:rPr>
          <w:rFonts w:ascii="DFPYuanLight-B5" w:eastAsia="DFPYuanLight-B5" w:hAnsi="Calibri" w:cs="Calibri" w:hint="eastAsia"/>
          <w:kern w:val="0"/>
          <w:sz w:val="24"/>
          <w:szCs w:val="24"/>
          <w:lang w:val="en-HK" w:eastAsia="zh-TW"/>
          <w14:ligatures w14:val="none"/>
        </w:rPr>
        <w:t>9:1-19)；約翰被放逐到拔摩島之後，他通過懇切禱告看見榮耀的神國的異象(啟21,22章)，寫下聖經中的啟示錄。祈求神幫助我們，通過每天懇切禱告尋找神，改變我們每一個成為愛禱告的屬靈人，在這個無異象的時代裏看見異象。</w:t>
      </w:r>
    </w:p>
    <w:p w14:paraId="41D6E62D" w14:textId="77777777" w:rsidR="00AD6296" w:rsidRDefault="00AD6296" w:rsidP="001855F7">
      <w:pPr>
        <w:shd w:val="clear" w:color="auto" w:fill="FFFFFF"/>
        <w:spacing w:after="0" w:line="440" w:lineRule="atLeast"/>
        <w:jc w:val="both"/>
        <w:rPr>
          <w:rFonts w:ascii="DFPYuanLight-B5" w:eastAsia="DFPYuanLight-B5" w:hAnsi="Calibri" w:cs="Calibri"/>
          <w:kern w:val="0"/>
          <w:sz w:val="24"/>
          <w:szCs w:val="24"/>
          <w:lang w:val="en-HK" w:eastAsia="zh-TW"/>
          <w14:ligatures w14:val="none"/>
        </w:rPr>
      </w:pPr>
    </w:p>
    <w:p w14:paraId="18C1C11D" w14:textId="3EC68FB9" w:rsidR="001855F7" w:rsidRPr="001855F7" w:rsidRDefault="001855F7" w:rsidP="001855F7">
      <w:pPr>
        <w:shd w:val="clear" w:color="auto" w:fill="FFFFFF"/>
        <w:spacing w:after="0" w:line="440" w:lineRule="atLeast"/>
        <w:jc w:val="both"/>
        <w:rPr>
          <w:rFonts w:ascii="Calibri" w:eastAsia="Times New Roman"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請看(7,8)：「向他說話的天使去後，哥尼流叫了兩個家人和常伺候他的一個虔誠兵來，把這事都述說給他們聽，就打發他們往約帕去。」</w:t>
      </w:r>
      <w:r w:rsidR="009F54F9">
        <w:rPr>
          <w:rFonts w:ascii="DFPYuanLight-B5" w:eastAsia="DFPYuanLight-B5" w:hAnsi="Calibri" w:cs="Calibri" w:hint="eastAsia"/>
          <w:kern w:val="0"/>
          <w:sz w:val="24"/>
          <w:szCs w:val="24"/>
          <w:lang w:val="en-HK" w:eastAsia="zh-TW"/>
          <w14:ligatures w14:val="none"/>
        </w:rPr>
        <w:t>神</w:t>
      </w:r>
      <w:r w:rsidRPr="001855F7">
        <w:rPr>
          <w:rFonts w:ascii="DFPYuanLight-B5" w:eastAsia="DFPYuanLight-B5" w:hAnsi="Calibri" w:cs="Calibri" w:hint="eastAsia"/>
          <w:kern w:val="0"/>
          <w:sz w:val="24"/>
          <w:szCs w:val="24"/>
          <w:lang w:val="en-HK" w:eastAsia="zh-TW"/>
          <w14:ligatures w14:val="none"/>
        </w:rPr>
        <w:t>的使者在異象中，明明將方向賜</w:t>
      </w:r>
      <w:r w:rsidRPr="001855F7">
        <w:rPr>
          <w:rFonts w:ascii="DFPYuanLight-B5" w:eastAsia="DFPYuanLight-B5" w:hAnsi="Calibri" w:cs="Calibri" w:hint="eastAsia"/>
          <w:kern w:val="0"/>
          <w:sz w:val="24"/>
          <w:szCs w:val="24"/>
          <w:lang w:val="en-HK" w:eastAsia="zh-TW"/>
          <w14:ligatures w14:val="none"/>
        </w:rPr>
        <w:lastRenderedPageBreak/>
        <w:t>給哥尼流之後，他立即順從，叫了兩個家人和軍中一個虔誠兵來，向他們分享這光明的異象，就打發他們往約帕海邊去找彼得，整天走路。</w:t>
      </w:r>
    </w:p>
    <w:p w14:paraId="5C1A30A7" w14:textId="77777777" w:rsidR="001855F7" w:rsidRPr="001855F7" w:rsidRDefault="001855F7" w:rsidP="001855F7">
      <w:pPr>
        <w:shd w:val="clear" w:color="auto" w:fill="FFFFFF"/>
        <w:spacing w:after="0" w:line="440" w:lineRule="atLeast"/>
        <w:jc w:val="both"/>
        <w:rPr>
          <w:rFonts w:ascii="Calibri" w:eastAsia="Times New Roman" w:hAnsi="Calibri" w:cs="Calibri"/>
          <w:kern w:val="0"/>
          <w:sz w:val="24"/>
          <w:szCs w:val="24"/>
          <w:lang w:val="en-HK" w:eastAsia="zh-TW"/>
          <w14:ligatures w14:val="none"/>
        </w:rPr>
      </w:pPr>
    </w:p>
    <w:p w14:paraId="73C95C91" w14:textId="77777777" w:rsidR="001855F7" w:rsidRPr="001855F7" w:rsidRDefault="001855F7" w:rsidP="001855F7">
      <w:pPr>
        <w:shd w:val="clear" w:color="auto" w:fill="FFFFFF"/>
        <w:spacing w:after="0" w:line="440" w:lineRule="atLeast"/>
        <w:jc w:val="both"/>
        <w:rPr>
          <w:rFonts w:ascii="Calibri" w:eastAsia="Times New Roman"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請看(9)：「第二天，他們行路將近那城，彼得約在午正上房頂去禱告。」第二天中午，哥尼流所派的人行路將近約帕城，彼得正想做什麼呢？他正上他那間海邊的小屋的房頂去禱告，那是午膳時間，彼得卻訂了每天在這時間禱告。</w:t>
      </w:r>
      <w:r w:rsidRPr="001855F7">
        <w:rPr>
          <w:rFonts w:ascii="Arial" w:eastAsia="DFPYuanLight-B5" w:hAnsi="Arial" w:cs="Arial"/>
          <w:kern w:val="0"/>
          <w:sz w:val="24"/>
          <w:szCs w:val="24"/>
          <w:lang w:val="en-HK" w:eastAsia="zh-TW"/>
          <w14:ligatures w14:val="none"/>
        </w:rPr>
        <w:t>​</w:t>
      </w:r>
      <w:r w:rsidRPr="001855F7">
        <w:rPr>
          <w:rFonts w:ascii="Arial" w:eastAsia="Times New Roman"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那時，</w:t>
      </w:r>
      <w:r w:rsidRPr="001855F7">
        <w:rPr>
          <w:rFonts w:ascii="Arial" w:eastAsia="DFPYuanLight-B5"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那家的人正準備美味的午飯，飯</w:t>
      </w:r>
      <w:r w:rsidRPr="001855F7">
        <w:rPr>
          <w:rFonts w:ascii="微軟正黑體" w:eastAsia="微軟正黑體" w:hAnsi="微軟正黑體" w:cs="微軟正黑體" w:hint="eastAsia"/>
          <w:kern w:val="0"/>
          <w:sz w:val="24"/>
          <w:szCs w:val="24"/>
          <w:lang w:val="en-HK" w:eastAsia="zh-TW"/>
          <w14:ligatures w14:val="none"/>
        </w:rPr>
        <w:t>餸</w:t>
      </w:r>
      <w:r w:rsidRPr="001855F7">
        <w:rPr>
          <w:rFonts w:ascii="DFPYuanLight-B5" w:eastAsia="DFPYuanLight-B5" w:hAnsi="DFPYuanLight-B5" w:cs="DFPYuanLight-B5" w:hint="eastAsia"/>
          <w:kern w:val="0"/>
          <w:sz w:val="24"/>
          <w:szCs w:val="24"/>
          <w:lang w:val="en-HK" w:eastAsia="zh-TW"/>
          <w14:ligatures w14:val="none"/>
        </w:rPr>
        <w:t>的香氣傳到屋頂，彼得心裏想禱告完就有得吃。彼得如以往一樣懇切禱告，那時發生什麼事呢？請一起讀</w:t>
      </w:r>
      <w:r w:rsidRPr="001855F7">
        <w:rPr>
          <w:rFonts w:ascii="DFPYuanLight-B5" w:eastAsia="DFPYuanLight-B5" w:hAnsi="Calibri" w:cs="Calibri" w:hint="eastAsia"/>
          <w:kern w:val="0"/>
          <w:sz w:val="24"/>
          <w:szCs w:val="24"/>
          <w:lang w:val="en-HK" w:eastAsia="zh-TW"/>
          <w14:ligatures w14:val="none"/>
        </w:rPr>
        <w:t>(10下-12)：「彼得魂遊象外，看見天開了，有一物降下，好像一塊大布，繫著四角，縋在地上。裡面有地上各樣四足的走獸和昆蟲，並天上的飛鳥。」哥尼流禱告時，明明地看見異象；彼得在禱告中，也看見異象，他魂遊象外，看見天開了，有一塊好像餐桌布的東西，繫著四角，吊到地上。</w:t>
      </w:r>
    </w:p>
    <w:p w14:paraId="0EF12815" w14:textId="77777777" w:rsidR="001855F7" w:rsidRPr="001855F7" w:rsidRDefault="001855F7" w:rsidP="001855F7">
      <w:pPr>
        <w:shd w:val="clear" w:color="auto" w:fill="FFFFFF"/>
        <w:spacing w:after="0" w:line="440" w:lineRule="atLeast"/>
        <w:jc w:val="both"/>
        <w:rPr>
          <w:rFonts w:ascii="Calibri" w:eastAsia="Times New Roman" w:hAnsi="Calibri" w:cs="Calibri"/>
          <w:kern w:val="0"/>
          <w:sz w:val="24"/>
          <w:szCs w:val="24"/>
          <w:lang w:val="en-HK" w:eastAsia="zh-TW"/>
          <w14:ligatures w14:val="none"/>
        </w:rPr>
      </w:pPr>
    </w:p>
    <w:p w14:paraId="549B556A" w14:textId="77777777" w:rsidR="001855F7" w:rsidRPr="001855F7" w:rsidRDefault="001855F7" w:rsidP="001855F7">
      <w:pPr>
        <w:shd w:val="clear" w:color="auto" w:fill="FFFFFF"/>
        <w:spacing w:after="0" w:line="440" w:lineRule="atLeast"/>
        <w:jc w:val="both"/>
        <w:rPr>
          <w:rFonts w:ascii="Calibri" w:eastAsia="Times New Roman"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那時彼得看見裏面有什麼？請再看(12)：「裡面有地上各樣四足的走獸和昆蟲，並天上的飛鳥。」彼得不是看見一隻面目可憎的</w:t>
      </w:r>
      <w:r w:rsidRPr="001855F7">
        <w:rPr>
          <w:rFonts w:ascii="微軟正黑體" w:eastAsia="微軟正黑體" w:hAnsi="微軟正黑體" w:cs="微軟正黑體" w:hint="eastAsia"/>
          <w:kern w:val="0"/>
          <w:sz w:val="24"/>
          <w:szCs w:val="24"/>
          <w:lang w:val="en-HK" w:eastAsia="zh-TW"/>
          <w14:ligatures w14:val="none"/>
        </w:rPr>
        <w:t>曱甴</w:t>
      </w:r>
      <w:r w:rsidRPr="001855F7">
        <w:rPr>
          <w:rFonts w:ascii="DFPYuanLight-B5" w:eastAsia="DFPYuanLight-B5" w:hAnsi="DFPYuanLight-B5" w:cs="DFPYuanLight-B5" w:hint="eastAsia"/>
          <w:kern w:val="0"/>
          <w:sz w:val="24"/>
          <w:szCs w:val="24"/>
          <w:lang w:val="en-HK" w:eastAsia="zh-TW"/>
          <w14:ligatures w14:val="none"/>
        </w:rPr>
        <w:t>，而是地上四方而來不潔的走獸、昆蟲、飛鳥都「你推我擁」的擠在一塊大布上。大布的四角代表著國際四方，彼得看見的國際間不潔淨的走獸、昆蟲、飛鳥都在一塊大布之上，這些都是猶太人律法所禁止不潔淨的食物。彼得看見那個景象，本來的胃口都失去了，有點想嘔，那時他竟聽見什麼聲音呢？請一起讀</w:t>
      </w:r>
      <w:r w:rsidRPr="001855F7">
        <w:rPr>
          <w:rFonts w:ascii="DFPYuanLight-B5" w:eastAsia="DFPYuanLight-B5" w:hAnsi="Calibri" w:cs="Calibri" w:hint="eastAsia"/>
          <w:kern w:val="0"/>
          <w:sz w:val="24"/>
          <w:szCs w:val="24"/>
          <w:lang w:val="en-HK" w:eastAsia="zh-TW"/>
          <w14:ligatures w14:val="none"/>
        </w:rPr>
        <w:t>(13)：「又有聲音向他說：“彼得，起來，宰了吃﹗”」布上有兔仔、老鼠、肥豬、鷹、鱷魚、蛇、貓、狗、各種蟲蟲，彼得看見就想暈低，不能起來。然而有聲音對他說：「彼得，起來，宰了吃！」。主吩咐彼得徒手捉著這些不潔的昆蟲動物，宰了就吃。彼得聽見主的聲音，很多事情都掙扎然後順從，但他這次真的不能單純順從。請看(14)：「彼得卻說：“主啊，這是不可的！凡俗物和不潔淨的物，我從來沒有吃過。”」彼得斷然拒絕主的吩咐，他即使何等飢餓，一生中也從來沒有吃過這些昆蟲動物。彼得說：「主啊，這是不可的！」表示他心底裡也覺得傳福音給不潔淨的外邦人是不可的。</w:t>
      </w:r>
    </w:p>
    <w:p w14:paraId="6628AEA7" w14:textId="77777777" w:rsidR="001855F7" w:rsidRPr="001855F7" w:rsidRDefault="001855F7" w:rsidP="001855F7">
      <w:pPr>
        <w:shd w:val="clear" w:color="auto" w:fill="FFFFFF"/>
        <w:spacing w:after="0" w:line="440" w:lineRule="atLeast"/>
        <w:jc w:val="both"/>
        <w:rPr>
          <w:rFonts w:ascii="Calibri" w:eastAsia="Times New Roman"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 </w:t>
      </w:r>
    </w:p>
    <w:p w14:paraId="41C13321" w14:textId="77777777" w:rsidR="001855F7" w:rsidRPr="001855F7" w:rsidRDefault="001855F7" w:rsidP="001855F7">
      <w:pPr>
        <w:shd w:val="clear" w:color="auto" w:fill="FFFFFF"/>
        <w:spacing w:after="0" w:line="440" w:lineRule="atLeast"/>
        <w:jc w:val="both"/>
        <w:rPr>
          <w:rFonts w:ascii="Calibri" w:eastAsia="Times New Roman"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我們可以理解為何彼得不能接受主的吩咐，因為他是生活在嚴格遵守食物律法的猶太社會裏；根據利未記第11章的律法，猶太人只可以喫蹄分兩瓣和倒嚼(反芻)的走獸。他們不喫豬，因為豬分蹄卻不倒嚼，所以是不潔淨的；至於樣子看來潔淨的兔子，因為牠們倒嚼卻不分蹄，所以亦是不潔淨。至於外邦人，他們不但喜歡喫豬，香港人也喜歡吃焗豬扒飯，中國人主張「背脊向天」的動物皆可喫。因此猶太人基於食物的律</w:t>
      </w:r>
      <w:r w:rsidRPr="001855F7">
        <w:rPr>
          <w:rFonts w:ascii="DFPYuanLight-B5" w:eastAsia="DFPYuanLight-B5" w:hAnsi="Calibri" w:cs="Calibri" w:hint="eastAsia"/>
          <w:kern w:val="0"/>
          <w:sz w:val="24"/>
          <w:szCs w:val="24"/>
          <w:lang w:val="en-HK" w:eastAsia="zh-TW"/>
          <w14:ligatures w14:val="none"/>
        </w:rPr>
        <w:lastRenderedPageBreak/>
        <w:t>法藐視外邦人，他們認為外邦人好像不潔淨的走獸一樣，藐視厭惡他們，以為神的祝福</w:t>
      </w:r>
      <w:r w:rsidRPr="001855F7">
        <w:rPr>
          <w:rFonts w:ascii="Arial" w:eastAsia="DFPYuanLight-B5"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和恩典不會臨到外邦人，在如此律法主義的猶太傳統中</w:t>
      </w:r>
      <w:r w:rsidRPr="001855F7">
        <w:rPr>
          <w:rFonts w:ascii="Arial" w:eastAsia="DFPYuanLight-B5" w:hAnsi="Arial" w:cs="Arial"/>
          <w:kern w:val="0"/>
          <w:sz w:val="24"/>
          <w:szCs w:val="24"/>
          <w:lang w:val="en-HK" w:eastAsia="zh-TW"/>
          <w14:ligatures w14:val="none"/>
        </w:rPr>
        <w:t>​</w:t>
      </w:r>
      <w:r w:rsidRPr="001855F7">
        <w:rPr>
          <w:rFonts w:ascii="Arial" w:eastAsia="Times New Roman" w:hAnsi="Arial" w:cs="Arial"/>
          <w:kern w:val="0"/>
          <w:sz w:val="24"/>
          <w:szCs w:val="24"/>
          <w:lang w:val="en-HK" w:eastAsia="zh-TW"/>
          <w14:ligatures w14:val="none"/>
        </w:rPr>
        <w:t>​</w:t>
      </w:r>
      <w:r w:rsidRPr="001855F7">
        <w:rPr>
          <w:rFonts w:ascii="微軟正黑體" w:eastAsia="微軟正黑體" w:hAnsi="微軟正黑體" w:cs="微軟正黑體" w:hint="eastAsia"/>
          <w:kern w:val="0"/>
          <w:sz w:val="24"/>
          <w:szCs w:val="24"/>
          <w:lang w:val="en-HK" w:eastAsia="zh-TW"/>
          <w14:ligatures w14:val="none"/>
        </w:rPr>
        <w:t>長大</w:t>
      </w:r>
      <w:r w:rsidRPr="001855F7">
        <w:rPr>
          <w:rFonts w:ascii="DFPYuanLight-B5" w:eastAsia="DFPYuanLight-B5" w:hAnsi="Calibri" w:cs="Calibri" w:hint="eastAsia"/>
          <w:kern w:val="0"/>
          <w:sz w:val="24"/>
          <w:szCs w:val="24"/>
          <w:lang w:val="en-HK" w:eastAsia="zh-TW"/>
          <w14:ligatures w14:val="none"/>
        </w:rPr>
        <w:t>和</w:t>
      </w:r>
      <w:r w:rsidRPr="001855F7">
        <w:rPr>
          <w:rFonts w:ascii="Arial" w:eastAsia="Times New Roman"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生活的彼得，實在不能順從神的吩咐起來，把不潔淨的動物宰了喫。</w:t>
      </w:r>
    </w:p>
    <w:p w14:paraId="2BD3597F" w14:textId="77777777" w:rsidR="001855F7" w:rsidRPr="001855F7" w:rsidRDefault="001855F7" w:rsidP="001855F7">
      <w:pPr>
        <w:shd w:val="clear" w:color="auto" w:fill="FFFFFF"/>
        <w:spacing w:after="0" w:line="440" w:lineRule="atLeast"/>
        <w:jc w:val="both"/>
        <w:rPr>
          <w:rFonts w:ascii="Calibri" w:eastAsia="Times New Roman"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 </w:t>
      </w:r>
    </w:p>
    <w:p w14:paraId="661D352D" w14:textId="11A9A656" w:rsidR="001855F7" w:rsidRPr="001855F7" w:rsidRDefault="001855F7" w:rsidP="001855F7">
      <w:pPr>
        <w:shd w:val="clear" w:color="auto" w:fill="FFFFFF"/>
        <w:spacing w:after="0" w:line="440" w:lineRule="atLeast"/>
        <w:jc w:val="both"/>
        <w:rPr>
          <w:rFonts w:ascii="Calibri" w:eastAsia="Times New Roman"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第二次主再向彼得說什麼呢？請一起讀(15)：「第二次有聲音向他說：“神所潔淨的，你不可當作俗物。”」神沒有否定這些是不潔淨的俗物，但神所潔淨的，人不可當作俗物，</w:t>
      </w:r>
      <w:r w:rsidR="009F54F9">
        <w:rPr>
          <w:rFonts w:ascii="DFPYuanLight-B5" w:eastAsia="DFPYuanLight-B5" w:hAnsi="Calibri" w:cs="Calibri" w:hint="eastAsia"/>
          <w:kern w:val="0"/>
          <w:sz w:val="24"/>
          <w:szCs w:val="24"/>
          <w:lang w:val="en-HK" w:eastAsia="zh-TW"/>
          <w14:ligatures w14:val="none"/>
        </w:rPr>
        <w:t>神</w:t>
      </w:r>
      <w:r w:rsidRPr="001855F7">
        <w:rPr>
          <w:rFonts w:ascii="DFPYuanLight-B5" w:eastAsia="DFPYuanLight-B5" w:hAnsi="Calibri" w:cs="Calibri" w:hint="eastAsia"/>
          <w:kern w:val="0"/>
          <w:sz w:val="24"/>
          <w:szCs w:val="24"/>
          <w:lang w:val="en-HK" w:eastAsia="zh-TW"/>
          <w14:ligatures w14:val="none"/>
        </w:rPr>
        <w:t>將這清楚的吩咐重複重複三次告訴彼得，可是彼得繼續主張自己的原則，拒絕順從</w:t>
      </w:r>
      <w:r w:rsidR="009F54F9">
        <w:rPr>
          <w:rFonts w:ascii="DFPYuanLight-B5" w:eastAsia="DFPYuanLight-B5" w:hAnsi="Calibri" w:cs="Calibri" w:hint="eastAsia"/>
          <w:kern w:val="0"/>
          <w:sz w:val="24"/>
          <w:szCs w:val="24"/>
          <w:lang w:val="en-HK" w:eastAsia="zh-TW"/>
          <w14:ligatures w14:val="none"/>
        </w:rPr>
        <w:t>神</w:t>
      </w:r>
      <w:r w:rsidRPr="001855F7">
        <w:rPr>
          <w:rFonts w:ascii="DFPYuanLight-B5" w:eastAsia="DFPYuanLight-B5" w:hAnsi="Calibri" w:cs="Calibri" w:hint="eastAsia"/>
          <w:kern w:val="0"/>
          <w:sz w:val="24"/>
          <w:szCs w:val="24"/>
          <w:lang w:val="en-HK" w:eastAsia="zh-TW"/>
          <w14:ligatures w14:val="none"/>
        </w:rPr>
        <w:t>。自從耶穌升天之後，彼得的使徒生活過得很出色，像耶穌一樣叫癱子起來，死人都復活，不過他還未得著耶穌愛萬民的內心，神要除去扎根在心中，對外邦人是不潔的偏見。神將「起來，宰了吃！」的說話重複三次對彼得說。在這裏，「宰了喫」這三個字，撮要了神向彼得啟示的世界救贖計劃。請看(16)：「這樣一連三次，那物隨即收回天上去了。」</w:t>
      </w:r>
    </w:p>
    <w:p w14:paraId="098DE99A" w14:textId="77777777" w:rsidR="001855F7" w:rsidRPr="001855F7" w:rsidRDefault="001855F7" w:rsidP="001855F7">
      <w:pPr>
        <w:shd w:val="clear" w:color="auto" w:fill="FFFFFF"/>
        <w:spacing w:after="0" w:line="440" w:lineRule="atLeast"/>
        <w:jc w:val="both"/>
        <w:rPr>
          <w:rFonts w:ascii="Calibri" w:eastAsia="Times New Roman" w:hAnsi="Calibri" w:cs="Calibri"/>
          <w:kern w:val="0"/>
          <w:sz w:val="24"/>
          <w:szCs w:val="24"/>
          <w:lang w:val="en-HK" w:eastAsia="zh-TW"/>
          <w14:ligatures w14:val="none"/>
        </w:rPr>
      </w:pPr>
    </w:p>
    <w:p w14:paraId="24475BCA" w14:textId="5BDA07C8" w:rsidR="001855F7" w:rsidRPr="001855F7" w:rsidRDefault="001855F7" w:rsidP="001855F7">
      <w:pPr>
        <w:shd w:val="clear" w:color="auto" w:fill="FFFFFF"/>
        <w:spacing w:after="0" w:line="440" w:lineRule="atLeast"/>
        <w:jc w:val="both"/>
        <w:rPr>
          <w:rFonts w:ascii="Calibri" w:eastAsia="Times New Roman"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在彼得看見的異象裏，各種的走獸、昆蟲和飛鳥指著普世萬民；「起來，宰了喫」的意思，就是「你們要往普天下去，傳福音給萬民聽。」(可</w:t>
      </w:r>
      <w:r w:rsidRPr="001855F7">
        <w:rPr>
          <w:rFonts w:ascii="DFPYuanLight-B5" w:eastAsia="DFPYuanLight-B5" w:hAnsi="Calibri" w:cs="Calibri" w:hint="eastAsia"/>
          <w:kern w:val="0"/>
          <w:sz w:val="24"/>
          <w:szCs w:val="24"/>
          <w:lang w:val="en-HK" w:eastAsia="zh-TW"/>
          <w14:ligatures w14:val="none"/>
        </w:rPr>
        <w:t> </w:t>
      </w:r>
      <w:r w:rsidRPr="001855F7">
        <w:rPr>
          <w:rFonts w:ascii="DFPYuanLight-B5" w:eastAsia="DFPYuanLight-B5" w:hAnsi="Calibri" w:cs="Calibri" w:hint="eastAsia"/>
          <w:kern w:val="0"/>
          <w:sz w:val="24"/>
          <w:szCs w:val="24"/>
          <w:lang w:val="en-HK" w:eastAsia="zh-TW"/>
          <w14:ligatures w14:val="none"/>
        </w:rPr>
        <w:t>16:15)在這裏我們可以知道，神將異象顯給彼得看的目的是甚麼。神已經通過耶穌基督潔淨了萬民，打開了救恩的道路；然而直到如今，耶穌升天已有十年，福音仍然停留在耶路撒冷、猶太和撒瑪利亞那裏，並未傳揚至外邦。即使身為教會領袖的彼得，心裏仍然抱有猶太主義的思想</w:t>
      </w:r>
      <w:r w:rsidRPr="001855F7">
        <w:rPr>
          <w:rFonts w:ascii="Arial" w:eastAsia="DFPYuanLight-B5"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w:t>
      </w:r>
      <w:r w:rsidRPr="001855F7">
        <w:rPr>
          <w:rFonts w:ascii="Arial" w:eastAsia="DFPYuanLight-B5" w:hAnsi="Arial" w:cs="Arial"/>
          <w:kern w:val="0"/>
          <w:sz w:val="24"/>
          <w:szCs w:val="24"/>
          <w:lang w:val="en-HK" w:eastAsia="zh-TW"/>
          <w14:ligatures w14:val="none"/>
        </w:rPr>
        <w:t>​</w:t>
      </w:r>
      <w:r w:rsidRPr="001855F7">
        <w:rPr>
          <w:rFonts w:ascii="Arial" w:eastAsia="DFPYuanLight-B5" w:hAnsi="Arial" w:cs="Arial"/>
          <w:kern w:val="0"/>
          <w:sz w:val="24"/>
          <w:szCs w:val="24"/>
          <w:lang w:val="en-HK" w:eastAsia="zh-TW"/>
          <w14:ligatures w14:val="none"/>
        </w:rPr>
        <w:t>如果他不改變</w:t>
      </w:r>
      <w:r w:rsidRPr="001855F7">
        <w:rPr>
          <w:rFonts w:ascii="Arial" w:eastAsia="DFPYuanLight-B5" w:hAnsi="Arial" w:cs="Arial"/>
          <w:kern w:val="0"/>
          <w:sz w:val="24"/>
          <w:szCs w:val="24"/>
          <w:lang w:val="en-HK" w:eastAsia="zh-TW"/>
          <w14:ligatures w14:val="none"/>
        </w:rPr>
        <w:t>​​​</w:t>
      </w:r>
      <w:r w:rsidRPr="001855F7">
        <w:rPr>
          <w:rFonts w:ascii="Arial" w:eastAsia="Times New Roman"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，外邦宣教工作便不能成就，我們這外邦人今日就不能聽見福音。神為了將福音的恩典向黑暗的外邦世界傳揚，祂首先拆毀彼得心裏的猶太主義高牆，因此</w:t>
      </w:r>
      <w:r w:rsidR="009F54F9">
        <w:rPr>
          <w:rFonts w:ascii="DFPYuanLight-B5" w:eastAsia="DFPYuanLight-B5" w:hAnsi="Calibri" w:cs="Calibri" w:hint="eastAsia"/>
          <w:kern w:val="0"/>
          <w:sz w:val="24"/>
          <w:szCs w:val="24"/>
          <w:lang w:val="en-HK" w:eastAsia="zh-TW"/>
          <w14:ligatures w14:val="none"/>
        </w:rPr>
        <w:t>神</w:t>
      </w:r>
      <w:r w:rsidRPr="001855F7">
        <w:rPr>
          <w:rFonts w:ascii="DFPYuanLight-B5" w:eastAsia="DFPYuanLight-B5" w:hAnsi="Calibri" w:cs="Calibri" w:hint="eastAsia"/>
          <w:kern w:val="0"/>
          <w:sz w:val="24"/>
          <w:szCs w:val="24"/>
          <w:lang w:val="en-HK" w:eastAsia="zh-TW"/>
          <w14:ligatures w14:val="none"/>
        </w:rPr>
        <w:t>吩咐他說：「彼得，起來，宰了喫。」同樣，我們喜歡與自己喜愛的人相處，但總有一類的人，我們不喜歡接納，都是少見為妙。然而</w:t>
      </w:r>
      <w:r w:rsidR="009F54F9">
        <w:rPr>
          <w:rFonts w:ascii="DFPYuanLight-B5" w:eastAsia="DFPYuanLight-B5" w:hAnsi="Calibri" w:cs="Calibri" w:hint="eastAsia"/>
          <w:kern w:val="0"/>
          <w:sz w:val="24"/>
          <w:szCs w:val="24"/>
          <w:lang w:val="en-HK" w:eastAsia="zh-TW"/>
          <w14:ligatures w14:val="none"/>
        </w:rPr>
        <w:t>神</w:t>
      </w:r>
      <w:r w:rsidRPr="001855F7">
        <w:rPr>
          <w:rFonts w:ascii="DFPYuanLight-B5" w:eastAsia="DFPYuanLight-B5" w:hAnsi="Calibri" w:cs="Calibri" w:hint="eastAsia"/>
          <w:kern w:val="0"/>
          <w:sz w:val="24"/>
          <w:szCs w:val="24"/>
          <w:lang w:val="en-HK" w:eastAsia="zh-TW"/>
          <w14:ligatures w14:val="none"/>
        </w:rPr>
        <w:t>今天也吩咐我們：「起來，宰了吃！」我們要得著</w:t>
      </w:r>
      <w:r w:rsidR="009F54F9">
        <w:rPr>
          <w:rFonts w:ascii="DFPYuanLight-B5" w:eastAsia="DFPYuanLight-B5" w:hAnsi="Calibri" w:cs="Calibri" w:hint="eastAsia"/>
          <w:kern w:val="0"/>
          <w:sz w:val="24"/>
          <w:szCs w:val="24"/>
          <w:lang w:val="en-HK" w:eastAsia="zh-TW"/>
          <w14:ligatures w14:val="none"/>
        </w:rPr>
        <w:t>神</w:t>
      </w:r>
      <w:r w:rsidRPr="001855F7">
        <w:rPr>
          <w:rFonts w:ascii="DFPYuanLight-B5" w:eastAsia="DFPYuanLight-B5" w:hAnsi="Calibri" w:cs="Calibri" w:hint="eastAsia"/>
          <w:kern w:val="0"/>
          <w:sz w:val="24"/>
          <w:szCs w:val="24"/>
          <w:lang w:val="en-HK" w:eastAsia="zh-TW"/>
          <w14:ligatures w14:val="none"/>
        </w:rPr>
        <w:t>愛萬民的內心，以愛接納和懷抱一切我們喜歡和不喜歡的人。</w:t>
      </w:r>
    </w:p>
    <w:p w14:paraId="6099199D" w14:textId="77777777" w:rsidR="001855F7" w:rsidRPr="001855F7" w:rsidRDefault="001855F7" w:rsidP="001855F7">
      <w:pPr>
        <w:shd w:val="clear" w:color="auto" w:fill="FFFFFF"/>
        <w:spacing w:before="240" w:after="240" w:line="440" w:lineRule="atLeast"/>
        <w:jc w:val="both"/>
        <w:rPr>
          <w:rFonts w:ascii="Calibri" w:eastAsia="Times New Roman" w:hAnsi="Calibri" w:cs="Calibri"/>
          <w:kern w:val="0"/>
          <w:sz w:val="24"/>
          <w:szCs w:val="24"/>
          <w:lang w:val="en-HK" w:eastAsia="zh-TW"/>
          <w14:ligatures w14:val="none"/>
        </w:rPr>
      </w:pPr>
      <w:r w:rsidRPr="001855F7">
        <w:rPr>
          <w:rFonts w:ascii="Arial" w:eastAsia="Times New Roman" w:hAnsi="Arial" w:cs="Arial"/>
          <w:kern w:val="0"/>
          <w:sz w:val="24"/>
          <w:szCs w:val="24"/>
          <w:lang w:val="en-HK" w:eastAsia="zh-TW"/>
          <w14:ligatures w14:val="none"/>
        </w:rPr>
        <w:t> </w:t>
      </w:r>
    </w:p>
    <w:p w14:paraId="6C7895F1" w14:textId="77777777" w:rsidR="001855F7" w:rsidRPr="001855F7" w:rsidRDefault="001855F7" w:rsidP="001855F7">
      <w:pPr>
        <w:shd w:val="clear" w:color="auto" w:fill="FFFFFF"/>
        <w:spacing w:before="240" w:after="240" w:line="440" w:lineRule="atLeast"/>
        <w:jc w:val="both"/>
        <w:rPr>
          <w:rFonts w:ascii="Calibri" w:eastAsia="Times New Roman" w:hAnsi="Calibri" w:cs="Calibri"/>
          <w:kern w:val="0"/>
          <w:sz w:val="24"/>
          <w:szCs w:val="24"/>
          <w:lang w:val="en-HK" w:eastAsia="zh-TW"/>
          <w14:ligatures w14:val="none"/>
        </w:rPr>
      </w:pPr>
      <w:r w:rsidRPr="001855F7">
        <w:rPr>
          <w:rFonts w:ascii="DFPYuanLight-B5" w:eastAsia="DFPYuanLight-B5" w:hAnsi="Calibri" w:cs="Calibri" w:hint="eastAsia"/>
          <w:b/>
          <w:bCs/>
          <w:kern w:val="0"/>
          <w:sz w:val="24"/>
          <w:szCs w:val="24"/>
          <w:lang w:val="en-HK" w:eastAsia="zh-TW"/>
          <w14:ligatures w14:val="none"/>
        </w:rPr>
        <w:t>II.</w:t>
      </w:r>
      <w:r w:rsidRPr="001855F7">
        <w:rPr>
          <w:rFonts w:ascii="Arial" w:eastAsia="Times New Roman" w:hAnsi="Arial" w:cs="Arial"/>
          <w:b/>
          <w:bCs/>
          <w:kern w:val="0"/>
          <w:sz w:val="24"/>
          <w:szCs w:val="24"/>
          <w:lang w:val="en-HK" w:eastAsia="zh-TW"/>
          <w14:ligatures w14:val="none"/>
        </w:rPr>
        <w:t> </w:t>
      </w:r>
      <w:r w:rsidRPr="001855F7">
        <w:rPr>
          <w:rFonts w:ascii="DFPYuanLight-B5" w:eastAsia="DFPYuanLight-B5" w:hAnsi="Calibri" w:cs="Calibri" w:hint="eastAsia"/>
          <w:b/>
          <w:bCs/>
          <w:kern w:val="0"/>
          <w:sz w:val="24"/>
          <w:szCs w:val="24"/>
          <w:lang w:val="en-HK" w:eastAsia="zh-TW"/>
          <w14:ligatures w14:val="none"/>
        </w:rPr>
        <w:t> </w:t>
      </w:r>
      <w:r w:rsidRPr="001855F7">
        <w:rPr>
          <w:rFonts w:ascii="DFPYuanLight-B5" w:eastAsia="DFPYuanLight-B5" w:hAnsi="Calibri" w:cs="Calibri" w:hint="eastAsia"/>
          <w:b/>
          <w:bCs/>
          <w:kern w:val="0"/>
          <w:sz w:val="24"/>
          <w:szCs w:val="24"/>
          <w:lang w:val="en-HK" w:eastAsia="zh-TW"/>
          <w14:ligatures w14:val="none"/>
        </w:rPr>
        <w:t>彼得傳福音給外邦人哥尼流</w:t>
      </w:r>
      <w:r w:rsidRPr="001855F7">
        <w:rPr>
          <w:rFonts w:ascii="DFPYuanLight-B5" w:eastAsia="DFPYuanLight-B5" w:hAnsi="Calibri" w:cs="Calibri" w:hint="eastAsia"/>
          <w:b/>
          <w:bCs/>
          <w:kern w:val="0"/>
          <w:sz w:val="24"/>
          <w:szCs w:val="24"/>
          <w:lang w:val="en-HK" w:eastAsia="zh-TW"/>
          <w14:ligatures w14:val="none"/>
        </w:rPr>
        <w:t> </w:t>
      </w:r>
      <w:r w:rsidRPr="001855F7">
        <w:rPr>
          <w:rFonts w:ascii="DFPYuanLight-B5" w:eastAsia="DFPYuanLight-B5" w:hAnsi="Calibri" w:cs="Calibri" w:hint="eastAsia"/>
          <w:b/>
          <w:bCs/>
          <w:kern w:val="0"/>
          <w:sz w:val="24"/>
          <w:szCs w:val="24"/>
          <w:lang w:val="en-HK" w:eastAsia="zh-TW"/>
          <w14:ligatures w14:val="none"/>
        </w:rPr>
        <w:t>(10:17-11:18)</w:t>
      </w:r>
    </w:p>
    <w:p w14:paraId="691D2CB1" w14:textId="77777777" w:rsidR="001855F7" w:rsidRPr="001855F7" w:rsidRDefault="001855F7" w:rsidP="001855F7">
      <w:pPr>
        <w:shd w:val="clear" w:color="auto" w:fill="FFFFFF"/>
        <w:spacing w:after="0" w:line="440" w:lineRule="atLeast"/>
        <w:jc w:val="both"/>
        <w:rPr>
          <w:rFonts w:ascii="Calibri" w:eastAsia="Times New Roman"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請看(17)：「彼得心裡正在猜疑之間，不知所看見的異像是甚麼意思。哥尼流所差來的人已經訪問到西門的家，站在門外，」神三次叫彼得起來宰了吃大布上神所潔淨了的昆蟲動物，彼得卻一連三次拒絕，那塊大布就隨即收回天上去了，彼得心裏思想那異像是什麼意思，想悔改自己的不順從，哥尼流所差來的人已經找上彼得的家，站在門外，喊著問：「有稱呼彼得的西門住在這裡沒有？」（18）。</w:t>
      </w:r>
    </w:p>
    <w:p w14:paraId="1F48831B" w14:textId="77777777" w:rsidR="001855F7" w:rsidRPr="001855F7" w:rsidRDefault="001855F7" w:rsidP="001855F7">
      <w:pPr>
        <w:shd w:val="clear" w:color="auto" w:fill="FFFFFF"/>
        <w:spacing w:after="0" w:line="440" w:lineRule="atLeast"/>
        <w:jc w:val="both"/>
        <w:rPr>
          <w:rFonts w:ascii="Calibri" w:eastAsia="Times New Roman" w:hAnsi="Calibri" w:cs="Calibri"/>
          <w:kern w:val="0"/>
          <w:sz w:val="24"/>
          <w:szCs w:val="24"/>
          <w:lang w:val="en-HK" w:eastAsia="zh-TW"/>
          <w14:ligatures w14:val="none"/>
        </w:rPr>
      </w:pPr>
    </w:p>
    <w:p w14:paraId="3BDA5F80" w14:textId="49D67E29" w:rsidR="001855F7" w:rsidRPr="001855F7" w:rsidRDefault="001855F7" w:rsidP="001855F7">
      <w:pPr>
        <w:shd w:val="clear" w:color="auto" w:fill="FFFFFF"/>
        <w:spacing w:after="0" w:line="440" w:lineRule="atLeast"/>
        <w:jc w:val="both"/>
        <w:rPr>
          <w:rFonts w:ascii="Calibri" w:eastAsia="Times New Roman" w:hAnsi="Calibri" w:cs="Calibri"/>
          <w:kern w:val="0"/>
          <w:sz w:val="24"/>
          <w:szCs w:val="24"/>
          <w:lang w:val="en-HK" w:eastAsia="zh-TW"/>
          <w14:ligatures w14:val="none"/>
        </w:rPr>
      </w:pPr>
      <w:r w:rsidRPr="001855F7">
        <w:rPr>
          <w:rFonts w:ascii="Arial" w:eastAsia="DFPYuanLight-B5"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那時，聖靈指示彼得什麼，行出悔改的心來呢？請看(19,20)：「彼得還思想那異象的時候，聖靈向他說：“有三個人來找你。起來，下去，和他們同往，不要疑惑！因為是我差他們來的。”」彼得就下樓，看見三個外邦人正站在門外(21)，聽見他們的自我介紹：「百夫長哥尼流是個義人，敬畏</w:t>
      </w:r>
      <w:r w:rsidR="009F54F9">
        <w:rPr>
          <w:rFonts w:ascii="DFPYuanLight-B5" w:eastAsia="DFPYuanLight-B5" w:hAnsi="Calibri" w:cs="Calibri" w:hint="eastAsia"/>
          <w:kern w:val="0"/>
          <w:sz w:val="24"/>
          <w:szCs w:val="24"/>
          <w:lang w:val="en-HK" w:eastAsia="zh-TW"/>
          <w14:ligatures w14:val="none"/>
        </w:rPr>
        <w:t>神</w:t>
      </w:r>
      <w:r w:rsidRPr="001855F7">
        <w:rPr>
          <w:rFonts w:ascii="DFPYuanLight-B5" w:eastAsia="DFPYuanLight-B5" w:hAnsi="Calibri" w:cs="Calibri" w:hint="eastAsia"/>
          <w:kern w:val="0"/>
          <w:sz w:val="24"/>
          <w:szCs w:val="24"/>
          <w:lang w:val="en-HK" w:eastAsia="zh-TW"/>
          <w14:ligatures w14:val="none"/>
        </w:rPr>
        <w:t>，為猶太通國所稱讚。他蒙一位聖天使指示，叫他請你到他家裡去，聽你的話。」(22)</w:t>
      </w:r>
      <w:r w:rsidRPr="001855F7">
        <w:rPr>
          <w:rFonts w:ascii="DFPYuanLight-B5" w:eastAsia="DFPYuanLight-B5" w:hAnsi="Calibri" w:cs="Calibri" w:hint="eastAsia"/>
          <w:kern w:val="0"/>
          <w:sz w:val="24"/>
          <w:szCs w:val="24"/>
          <w:lang w:val="en-HK" w:eastAsia="zh-TW"/>
          <w14:ligatures w14:val="none"/>
        </w:rPr>
        <w:t> </w:t>
      </w:r>
      <w:r w:rsidRPr="001855F7">
        <w:rPr>
          <w:rFonts w:ascii="DFPYuanLight-B5" w:eastAsia="DFPYuanLight-B5" w:hAnsi="Calibri" w:cs="Calibri" w:hint="eastAsia"/>
          <w:kern w:val="0"/>
          <w:sz w:val="24"/>
          <w:szCs w:val="24"/>
          <w:lang w:val="en-HK" w:eastAsia="zh-TW"/>
          <w14:ligatures w14:val="none"/>
        </w:rPr>
        <w:t>彼得便知道他們就</w:t>
      </w:r>
      <w:r w:rsidR="009F54F9">
        <w:rPr>
          <w:rFonts w:ascii="DFPYuanLight-B5" w:eastAsia="DFPYuanLight-B5" w:hAnsi="Calibri" w:cs="Calibri" w:hint="eastAsia"/>
          <w:kern w:val="0"/>
          <w:sz w:val="24"/>
          <w:szCs w:val="24"/>
          <w:lang w:val="en-HK" w:eastAsia="zh-TW"/>
          <w14:ligatures w14:val="none"/>
        </w:rPr>
        <w:t>神</w:t>
      </w:r>
      <w:r w:rsidRPr="001855F7">
        <w:rPr>
          <w:rFonts w:ascii="DFPYuanLight-B5" w:eastAsia="DFPYuanLight-B5" w:hAnsi="Calibri" w:cs="Calibri" w:hint="eastAsia"/>
          <w:kern w:val="0"/>
          <w:sz w:val="24"/>
          <w:szCs w:val="24"/>
          <w:lang w:val="en-HK" w:eastAsia="zh-TW"/>
          <w14:ligatures w14:val="none"/>
        </w:rPr>
        <w:t>所預備要用福音潔淨的外邦人，請看(23，24)：彼得請他們進入家中，恩典地過了一晚。第二天，彼得就帶著約帕的幾個猶太弟兄，起身往哥尼流在凱撒利亞的家去。</w:t>
      </w:r>
    </w:p>
    <w:p w14:paraId="438E9049" w14:textId="77777777" w:rsidR="001855F7" w:rsidRPr="001855F7" w:rsidRDefault="001855F7" w:rsidP="001855F7">
      <w:pPr>
        <w:shd w:val="clear" w:color="auto" w:fill="FFFFFF"/>
        <w:spacing w:after="0" w:line="440" w:lineRule="atLeast"/>
        <w:jc w:val="both"/>
        <w:rPr>
          <w:rFonts w:ascii="Calibri" w:eastAsia="Times New Roman" w:hAnsi="Calibri" w:cs="Calibri"/>
          <w:kern w:val="0"/>
          <w:sz w:val="24"/>
          <w:szCs w:val="24"/>
          <w:lang w:val="en-HK" w:eastAsia="zh-TW"/>
          <w14:ligatures w14:val="none"/>
        </w:rPr>
      </w:pPr>
    </w:p>
    <w:p w14:paraId="5B188640" w14:textId="77777777" w:rsidR="00AD6296" w:rsidRDefault="001855F7" w:rsidP="00AD6296">
      <w:pPr>
        <w:shd w:val="clear" w:color="auto" w:fill="FFFFFF"/>
        <w:spacing w:after="0" w:line="440" w:lineRule="atLeast"/>
        <w:jc w:val="both"/>
        <w:rPr>
          <w:rFonts w:ascii="DFPYuanLight-B5" w:eastAsia="DFPYuanLight-B5"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再過一天，彼得同行的人便到達凱撒利亞，那時哥尼流和所邀請的親屬密友已經坐好，切切等候在神面前，聽主所吩咐彼得的一切話，請看(25,26)：「彼得一進去，哥尼流就迎接他。俯伏在他腳前拜他。彼得卻拉他說：“你起來，我也是人。”」哥尼流是一個有權力和出名的羅馬的軍人</w:t>
      </w:r>
      <w:r w:rsidRPr="001855F7">
        <w:rPr>
          <w:rFonts w:ascii="Arial" w:eastAsia="DFPYuanLight-B5"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，他真是非常謙卑</w:t>
      </w:r>
      <w:r w:rsidRPr="001855F7">
        <w:rPr>
          <w:rFonts w:ascii="Arial" w:eastAsia="DFPYuanLight-B5" w:hAnsi="Arial" w:cs="Arial"/>
          <w:kern w:val="0"/>
          <w:sz w:val="24"/>
          <w:szCs w:val="24"/>
          <w:lang w:val="en-HK" w:eastAsia="zh-TW"/>
          <w14:ligatures w14:val="none"/>
        </w:rPr>
        <w:t>​</w:t>
      </w:r>
      <w:r w:rsidRPr="001855F7">
        <w:rPr>
          <w:rFonts w:ascii="Arial" w:eastAsia="Times New Roman"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，彼得一進去，就迎接他</w:t>
      </w:r>
      <w:r w:rsidRPr="001855F7">
        <w:rPr>
          <w:rFonts w:ascii="Arial" w:eastAsia="DFPYuanLight-B5" w:hAnsi="Arial" w:cs="Arial"/>
          <w:kern w:val="0"/>
          <w:sz w:val="24"/>
          <w:szCs w:val="24"/>
          <w:lang w:val="en-HK" w:eastAsia="zh-TW"/>
          <w14:ligatures w14:val="none"/>
        </w:rPr>
        <w:t>​</w:t>
      </w:r>
      <w:r w:rsidRPr="001855F7">
        <w:rPr>
          <w:rFonts w:ascii="Arial" w:eastAsia="Times New Roman"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，俯伏在他腳前拜他。彼得拉他起身說：「你起來，我也是人。」，便和他一邊傾談著一邊進入聚會的地方，在門口見有好些人已經準備好內心在那裏聚集。</w:t>
      </w:r>
    </w:p>
    <w:p w14:paraId="64CD28C3" w14:textId="77777777" w:rsidR="00AD6296" w:rsidRDefault="00AD6296" w:rsidP="00AD6296">
      <w:pPr>
        <w:shd w:val="clear" w:color="auto" w:fill="FFFFFF"/>
        <w:spacing w:after="0" w:line="440" w:lineRule="atLeast"/>
        <w:jc w:val="both"/>
        <w:rPr>
          <w:rFonts w:ascii="DFPYuanLight-B5" w:eastAsia="DFPYuanLight-B5" w:hAnsi="Calibri" w:cs="Calibri"/>
          <w:kern w:val="0"/>
          <w:sz w:val="24"/>
          <w:szCs w:val="24"/>
          <w:lang w:val="en-HK" w:eastAsia="zh-TW"/>
          <w14:ligatures w14:val="none"/>
        </w:rPr>
      </w:pPr>
    </w:p>
    <w:p w14:paraId="3E8FC968" w14:textId="77777777" w:rsidR="00AD6296" w:rsidRDefault="001855F7" w:rsidP="00AD6296">
      <w:pPr>
        <w:shd w:val="clear" w:color="auto" w:fill="FFFFFF"/>
        <w:spacing w:after="0" w:line="440" w:lineRule="atLeast"/>
        <w:jc w:val="both"/>
        <w:rPr>
          <w:rFonts w:ascii="DFPYuanLight-B5" w:eastAsia="DFPYuanLight-B5"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彼得就首先對他們說什麼？請看第28上：「你們知道，猶太人和別國的人親近來往，本是不合例的」不過他跟著宣告什麼呢？請看第28下－29：「但神已經指示我，無論甚麼人都不可看作俗而不潔淨的。所以我被請的時候，就不推辭而來。現在請問：你們叫我來有甚麼意思呢？」</w:t>
      </w:r>
    </w:p>
    <w:p w14:paraId="67FDE34C" w14:textId="77777777" w:rsidR="00AD6296" w:rsidRDefault="00AD6296" w:rsidP="00AD6296">
      <w:pPr>
        <w:shd w:val="clear" w:color="auto" w:fill="FFFFFF"/>
        <w:spacing w:after="0" w:line="440" w:lineRule="atLeast"/>
        <w:jc w:val="both"/>
        <w:rPr>
          <w:rFonts w:ascii="DFPYuanLight-B5" w:eastAsia="DFPYuanLight-B5" w:hAnsi="Calibri" w:cs="Calibri"/>
          <w:kern w:val="0"/>
          <w:sz w:val="24"/>
          <w:szCs w:val="24"/>
          <w:lang w:val="en-HK" w:eastAsia="zh-TW"/>
          <w14:ligatures w14:val="none"/>
        </w:rPr>
      </w:pPr>
    </w:p>
    <w:p w14:paraId="62306AEB" w14:textId="174F47B3" w:rsidR="00AD6296" w:rsidRDefault="001855F7" w:rsidP="00AD6296">
      <w:pPr>
        <w:shd w:val="clear" w:color="auto" w:fill="FFFFFF"/>
        <w:spacing w:after="0" w:line="440" w:lineRule="atLeast"/>
        <w:jc w:val="both"/>
        <w:rPr>
          <w:rFonts w:ascii="DFPYuanLight-B5" w:eastAsia="DFPYuanLight-B5"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哥尼流便在第30-33節再分享一次他有一天在禱告中所看見的異象，最後他將時間交給彼得說(33下)：「你來了很好，現今我們都在</w:t>
      </w:r>
      <w:r w:rsidR="009F54F9">
        <w:rPr>
          <w:rFonts w:ascii="DFPYuanLight-B5" w:eastAsia="DFPYuanLight-B5" w:hAnsi="Calibri" w:cs="Calibri" w:hint="eastAsia"/>
          <w:kern w:val="0"/>
          <w:sz w:val="24"/>
          <w:szCs w:val="24"/>
          <w:lang w:val="en-HK" w:eastAsia="zh-TW"/>
          <w14:ligatures w14:val="none"/>
        </w:rPr>
        <w:t>神</w:t>
      </w:r>
      <w:r w:rsidRPr="001855F7">
        <w:rPr>
          <w:rFonts w:ascii="DFPYuanLight-B5" w:eastAsia="DFPYuanLight-B5" w:hAnsi="Calibri" w:cs="Calibri" w:hint="eastAsia"/>
          <w:kern w:val="0"/>
          <w:sz w:val="24"/>
          <w:szCs w:val="24"/>
          <w:lang w:val="en-HK" w:eastAsia="zh-TW"/>
          <w14:ligatures w14:val="none"/>
        </w:rPr>
        <w:t>面前，要聽主所吩咐你的一切話。」他們眾人現在都像嬰孩渴慕奶一般，急不及待要聽神藉彼得賜給他們的福音信息。</w:t>
      </w:r>
    </w:p>
    <w:p w14:paraId="0A702F21" w14:textId="77777777" w:rsidR="00AD6296" w:rsidRDefault="00AD6296" w:rsidP="00AD6296">
      <w:pPr>
        <w:shd w:val="clear" w:color="auto" w:fill="FFFFFF"/>
        <w:spacing w:after="0" w:line="440" w:lineRule="atLeast"/>
        <w:jc w:val="both"/>
        <w:rPr>
          <w:rFonts w:ascii="DFPYuanLight-B5" w:eastAsia="DFPYuanLight-B5" w:hAnsi="Calibri" w:cs="Calibri"/>
          <w:kern w:val="0"/>
          <w:sz w:val="24"/>
          <w:szCs w:val="24"/>
          <w:lang w:val="en-HK" w:eastAsia="zh-TW"/>
          <w14:ligatures w14:val="none"/>
        </w:rPr>
      </w:pPr>
    </w:p>
    <w:p w14:paraId="465BB16F" w14:textId="330DD49B" w:rsidR="00AD6296" w:rsidRDefault="001855F7" w:rsidP="00AD6296">
      <w:pPr>
        <w:shd w:val="clear" w:color="auto" w:fill="FFFFFF"/>
        <w:spacing w:after="0" w:line="440" w:lineRule="atLeast"/>
        <w:jc w:val="both"/>
        <w:rPr>
          <w:rFonts w:ascii="DFPYuanLight-B5" w:eastAsia="DFPYuanLight-B5"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請一起讀(34,35)：「彼得就開口說：“我真看出神是不偏待人。原來各國中，那敬畏主、行義的人都為主所悅納。」重新認識</w:t>
      </w:r>
      <w:r w:rsidR="009F54F9">
        <w:rPr>
          <w:rFonts w:ascii="DFPYuanLight-B5" w:eastAsia="DFPYuanLight-B5" w:hAnsi="Calibri" w:cs="Calibri" w:hint="eastAsia"/>
          <w:kern w:val="0"/>
          <w:sz w:val="24"/>
          <w:szCs w:val="24"/>
          <w:lang w:val="en-HK" w:eastAsia="zh-TW"/>
          <w14:ligatures w14:val="none"/>
        </w:rPr>
        <w:t>神</w:t>
      </w:r>
      <w:r w:rsidRPr="001855F7">
        <w:rPr>
          <w:rFonts w:ascii="DFPYuanLight-B5" w:eastAsia="DFPYuanLight-B5" w:hAnsi="Calibri" w:cs="Calibri" w:hint="eastAsia"/>
          <w:kern w:val="0"/>
          <w:sz w:val="24"/>
          <w:szCs w:val="24"/>
          <w:lang w:val="en-HK" w:eastAsia="zh-TW"/>
          <w14:ligatures w14:val="none"/>
        </w:rPr>
        <w:t>、遇見</w:t>
      </w:r>
      <w:r w:rsidR="009F54F9">
        <w:rPr>
          <w:rFonts w:ascii="DFPYuanLight-B5" w:eastAsia="DFPYuanLight-B5" w:hAnsi="Calibri" w:cs="Calibri" w:hint="eastAsia"/>
          <w:kern w:val="0"/>
          <w:sz w:val="24"/>
          <w:szCs w:val="24"/>
          <w:lang w:val="en-HK" w:eastAsia="zh-TW"/>
          <w14:ligatures w14:val="none"/>
        </w:rPr>
        <w:t>神</w:t>
      </w:r>
      <w:r w:rsidRPr="001855F7">
        <w:rPr>
          <w:rFonts w:ascii="DFPYuanLight-B5" w:eastAsia="DFPYuanLight-B5" w:hAnsi="Calibri" w:cs="Calibri" w:hint="eastAsia"/>
          <w:kern w:val="0"/>
          <w:sz w:val="24"/>
          <w:szCs w:val="24"/>
          <w:lang w:val="en-HK" w:eastAsia="zh-TW"/>
          <w14:ligatures w14:val="none"/>
        </w:rPr>
        <w:t>的彼得，滿心充滿救恩的喜樂，他開口宣告：「我真看出</w:t>
      </w:r>
      <w:r w:rsidR="009F54F9">
        <w:rPr>
          <w:rFonts w:ascii="DFPYuanLight-B5" w:eastAsia="DFPYuanLight-B5" w:hAnsi="Calibri" w:cs="Calibri" w:hint="eastAsia"/>
          <w:kern w:val="0"/>
          <w:sz w:val="24"/>
          <w:szCs w:val="24"/>
          <w:lang w:val="en-HK" w:eastAsia="zh-TW"/>
          <w14:ligatures w14:val="none"/>
        </w:rPr>
        <w:t>神</w:t>
      </w:r>
      <w:r w:rsidRPr="001855F7">
        <w:rPr>
          <w:rFonts w:ascii="DFPYuanLight-B5" w:eastAsia="DFPYuanLight-B5" w:hAnsi="Calibri" w:cs="Calibri" w:hint="eastAsia"/>
          <w:kern w:val="0"/>
          <w:sz w:val="24"/>
          <w:szCs w:val="24"/>
          <w:lang w:val="en-HK" w:eastAsia="zh-TW"/>
          <w14:ligatures w14:val="none"/>
        </w:rPr>
        <w:t>是不偏待人。原來各國中，那敬畏主、行義的人都為主所悅納。」(34,35)</w:t>
      </w:r>
      <w:r w:rsidRPr="001855F7">
        <w:rPr>
          <w:rFonts w:ascii="DFPYuanLight-B5" w:eastAsia="DFPYuanLight-B5" w:hAnsi="Calibri" w:cs="Calibri" w:hint="eastAsia"/>
          <w:kern w:val="0"/>
          <w:sz w:val="24"/>
          <w:szCs w:val="24"/>
          <w:lang w:val="en-HK" w:eastAsia="zh-TW"/>
          <w14:ligatures w14:val="none"/>
        </w:rPr>
        <w:t> </w:t>
      </w:r>
      <w:r w:rsidRPr="001855F7">
        <w:rPr>
          <w:rFonts w:ascii="DFPYuanLight-B5" w:eastAsia="DFPYuanLight-B5" w:hAnsi="Calibri" w:cs="Calibri" w:hint="eastAsia"/>
          <w:kern w:val="0"/>
          <w:sz w:val="24"/>
          <w:szCs w:val="24"/>
          <w:lang w:val="en-HK" w:eastAsia="zh-TW"/>
          <w14:ligatures w14:val="none"/>
        </w:rPr>
        <w:t>彼得現在才除去自己狹窄的心，以神的眼睛看神所愛所創造的人，對他一直藐視和存有偏見的外邦人，彼得內心現在燒著</w:t>
      </w:r>
      <w:r w:rsidR="009F54F9">
        <w:rPr>
          <w:rFonts w:ascii="DFPYuanLight-B5" w:eastAsia="DFPYuanLight-B5" w:hAnsi="Calibri" w:cs="Calibri" w:hint="eastAsia"/>
          <w:kern w:val="0"/>
          <w:sz w:val="24"/>
          <w:szCs w:val="24"/>
          <w:lang w:val="en-HK" w:eastAsia="zh-TW"/>
          <w14:ligatures w14:val="none"/>
        </w:rPr>
        <w:t>神</w:t>
      </w:r>
      <w:r w:rsidRPr="001855F7">
        <w:rPr>
          <w:rFonts w:ascii="DFPYuanLight-B5" w:eastAsia="DFPYuanLight-B5" w:hAnsi="Calibri" w:cs="Calibri" w:hint="eastAsia"/>
          <w:kern w:val="0"/>
          <w:sz w:val="24"/>
          <w:szCs w:val="24"/>
          <w:lang w:val="en-HK" w:eastAsia="zh-TW"/>
          <w14:ligatures w14:val="none"/>
        </w:rPr>
        <w:t>對他們的愛，要向他們傳福音。</w:t>
      </w:r>
    </w:p>
    <w:p w14:paraId="51949C2F" w14:textId="77777777" w:rsidR="00AD6296" w:rsidRDefault="00AD6296" w:rsidP="00AD6296">
      <w:pPr>
        <w:shd w:val="clear" w:color="auto" w:fill="FFFFFF"/>
        <w:spacing w:after="0" w:line="440" w:lineRule="atLeast"/>
        <w:jc w:val="both"/>
        <w:rPr>
          <w:rFonts w:ascii="DFPYuanLight-B5" w:eastAsia="DFPYuanLight-B5" w:hAnsi="Calibri" w:cs="Calibri"/>
          <w:kern w:val="0"/>
          <w:sz w:val="24"/>
          <w:szCs w:val="24"/>
          <w:lang w:val="en-HK" w:eastAsia="zh-TW"/>
          <w14:ligatures w14:val="none"/>
        </w:rPr>
      </w:pPr>
    </w:p>
    <w:p w14:paraId="2FEFA815" w14:textId="699A8635" w:rsidR="00AD6296" w:rsidRDefault="001855F7" w:rsidP="00AD6296">
      <w:pPr>
        <w:shd w:val="clear" w:color="auto" w:fill="FFFFFF"/>
        <w:spacing w:after="0" w:line="440" w:lineRule="atLeast"/>
        <w:jc w:val="both"/>
        <w:rPr>
          <w:rFonts w:ascii="DFPYuanLight-B5" w:eastAsia="DFPYuanLight-B5"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lastRenderedPageBreak/>
        <w:t>彼得向哥尼流和他親屬密友所傳的福音是什麼？請看(36, 37)：「神藉著耶穌基督（他是萬有的主）傳和平的福音，將這道賜給以色列人。這話在約翰宣傳洗禮以後，從加利利起，傳遍了猶太。」首先</w:t>
      </w:r>
      <w:r w:rsidR="009F54F9">
        <w:rPr>
          <w:rFonts w:ascii="DFPYuanLight-B5" w:eastAsia="DFPYuanLight-B5" w:hAnsi="Calibri" w:cs="Calibri" w:hint="eastAsia"/>
          <w:kern w:val="0"/>
          <w:sz w:val="24"/>
          <w:szCs w:val="24"/>
          <w:lang w:val="en-HK" w:eastAsia="zh-TW"/>
          <w14:ligatures w14:val="none"/>
        </w:rPr>
        <w:t>神</w:t>
      </w:r>
      <w:r w:rsidRPr="001855F7">
        <w:rPr>
          <w:rFonts w:ascii="DFPYuanLight-B5" w:eastAsia="DFPYuanLight-B5" w:hAnsi="Calibri" w:cs="Calibri" w:hint="eastAsia"/>
          <w:kern w:val="0"/>
          <w:sz w:val="24"/>
          <w:szCs w:val="24"/>
          <w:lang w:val="en-HK" w:eastAsia="zh-TW"/>
          <w14:ligatures w14:val="none"/>
        </w:rPr>
        <w:t>藉耶穌基督傳和平的福音，從加利利起，傳遍了猶太。然後，彼得見証耶穌美麗的一生，請一起讀(38-39)：「神怎樣以聖靈和能力膏拿撒勒人耶穌，這都是你們知道的。他周流四方，行善事，醫好凡被魔鬼壓制的人，因為神與他同在。他在猶太人之地並耶路撒冷所行的一切事，有我們作見證。他們竟把他掛在木頭上殺了。」然而第三日，神叫耶穌復活，顯現出來，就是那些</w:t>
      </w:r>
      <w:r w:rsidR="009F54F9">
        <w:rPr>
          <w:rFonts w:ascii="DFPYuanLight-B5" w:eastAsia="DFPYuanLight-B5" w:hAnsi="Calibri" w:cs="Calibri" w:hint="eastAsia"/>
          <w:kern w:val="0"/>
          <w:sz w:val="24"/>
          <w:szCs w:val="24"/>
          <w:lang w:val="en-HK" w:eastAsia="zh-TW"/>
          <w14:ligatures w14:val="none"/>
        </w:rPr>
        <w:t>神</w:t>
      </w:r>
      <w:r w:rsidRPr="001855F7">
        <w:rPr>
          <w:rFonts w:ascii="DFPYuanLight-B5" w:eastAsia="DFPYuanLight-B5" w:hAnsi="Calibri" w:cs="Calibri" w:hint="eastAsia"/>
          <w:kern w:val="0"/>
          <w:sz w:val="24"/>
          <w:szCs w:val="24"/>
          <w:lang w:val="en-HK" w:eastAsia="zh-TW"/>
          <w14:ligatures w14:val="none"/>
        </w:rPr>
        <w:t>所揀選和復活的耶穌同吃同喝的人，耶穌吩咐他們傳福音給萬民，証明祂是</w:t>
      </w:r>
      <w:r w:rsidR="009F54F9">
        <w:rPr>
          <w:rFonts w:ascii="DFPYuanLight-B5" w:eastAsia="DFPYuanLight-B5" w:hAnsi="Calibri" w:cs="Calibri" w:hint="eastAsia"/>
          <w:kern w:val="0"/>
          <w:sz w:val="24"/>
          <w:szCs w:val="24"/>
          <w:lang w:val="en-HK" w:eastAsia="zh-TW"/>
          <w14:ligatures w14:val="none"/>
        </w:rPr>
        <w:t>神</w:t>
      </w:r>
      <w:r w:rsidRPr="001855F7">
        <w:rPr>
          <w:rFonts w:ascii="DFPYuanLight-B5" w:eastAsia="DFPYuanLight-B5" w:hAnsi="Calibri" w:cs="Calibri" w:hint="eastAsia"/>
          <w:kern w:val="0"/>
          <w:sz w:val="24"/>
          <w:szCs w:val="24"/>
          <w:lang w:val="en-HK" w:eastAsia="zh-TW"/>
          <w14:ligatures w14:val="none"/>
        </w:rPr>
        <w:t>所立定的審判活人、死人的主。最後，彼得信息的結論是什麼？請一起讀(43)：「眾先知也為他作見證，說：‘凡信他的人，必因他的名得蒙赦罪。’”」哥尼流雖是虔誠人，多多賙濟百姓，是常常禱告</w:t>
      </w:r>
      <w:r w:rsidR="009F54F9">
        <w:rPr>
          <w:rFonts w:ascii="DFPYuanLight-B5" w:eastAsia="DFPYuanLight-B5" w:hAnsi="Calibri" w:cs="Calibri" w:hint="eastAsia"/>
          <w:kern w:val="0"/>
          <w:sz w:val="24"/>
          <w:szCs w:val="24"/>
          <w:lang w:val="en-HK" w:eastAsia="zh-TW"/>
          <w14:ligatures w14:val="none"/>
        </w:rPr>
        <w:t>神</w:t>
      </w:r>
      <w:r w:rsidRPr="001855F7">
        <w:rPr>
          <w:rFonts w:ascii="DFPYuanLight-B5" w:eastAsia="DFPYuanLight-B5" w:hAnsi="Calibri" w:cs="Calibri" w:hint="eastAsia"/>
          <w:kern w:val="0"/>
          <w:sz w:val="24"/>
          <w:szCs w:val="24"/>
          <w:lang w:val="en-HK" w:eastAsia="zh-TW"/>
          <w14:ligatures w14:val="none"/>
        </w:rPr>
        <w:t>，但他還是個罪人，他所過敬虔節制的生活不能赦免他因軟弱而犯下的罪。今天神便使用彼得，讓哥尼流聽見耶穌十字架和復活的福音，知道凡信耶穌的人，必因祂的名得蒙赦罪。</w:t>
      </w:r>
    </w:p>
    <w:p w14:paraId="38186DFE" w14:textId="77777777" w:rsidR="00AD6296" w:rsidRDefault="00AD6296" w:rsidP="00AD6296">
      <w:pPr>
        <w:shd w:val="clear" w:color="auto" w:fill="FFFFFF"/>
        <w:spacing w:after="0" w:line="440" w:lineRule="atLeast"/>
        <w:jc w:val="both"/>
        <w:rPr>
          <w:rFonts w:ascii="DFPYuanLight-B5" w:eastAsia="DFPYuanLight-B5" w:hAnsi="Calibri" w:cs="Calibri"/>
          <w:kern w:val="0"/>
          <w:sz w:val="24"/>
          <w:szCs w:val="24"/>
          <w:lang w:val="en-HK" w:eastAsia="zh-TW"/>
          <w14:ligatures w14:val="none"/>
        </w:rPr>
      </w:pPr>
    </w:p>
    <w:p w14:paraId="473208E3" w14:textId="77777777" w:rsidR="00AD6296" w:rsidRDefault="001855F7" w:rsidP="00AD6296">
      <w:pPr>
        <w:shd w:val="clear" w:color="auto" w:fill="FFFFFF"/>
        <w:spacing w:after="0" w:line="440" w:lineRule="atLeast"/>
        <w:jc w:val="both"/>
        <w:rPr>
          <w:rFonts w:ascii="DFPYuanLight-B5" w:eastAsia="DFPYuanLight-B5"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請一起讀(44)：「彼得還說這話的時候，聖靈降在一切聽道的人身上。」彼得的信息還未講完，聖靈的火焰便降在一切聽道的人身上，他們滿有聖靈說方言。曾經發生在五旬節的奇妙事情，現在再次發生。那些與彼得從約帕來的猶太弟兄，見聖靈的恩賜也澆在外邦人身上，就都希奇，稱神為大。於是彼得說：「這些人既受了聖靈，與我們一樣，誰能禁止用水給他們施洗呢？」(47)，之後奉耶穌基督的名給他們施洗。就是這樣，哥尼流和他一家的人，成為得救的外邦人初熟的果子。從耶路撒冷開始的福音還未傳到羅馬，已經在羅馬軍人當中傳開了；基督教的歷史亦因此而展開了新的一頁。</w:t>
      </w:r>
    </w:p>
    <w:p w14:paraId="3D7FF8CD" w14:textId="77777777" w:rsidR="00AD6296" w:rsidRDefault="00AD6296" w:rsidP="00AD6296">
      <w:pPr>
        <w:shd w:val="clear" w:color="auto" w:fill="FFFFFF"/>
        <w:spacing w:after="0" w:line="440" w:lineRule="atLeast"/>
        <w:jc w:val="both"/>
        <w:rPr>
          <w:rFonts w:ascii="DFPYuanLight-B5" w:eastAsia="DFPYuanLight-B5" w:hAnsi="Calibri" w:cs="Calibri"/>
          <w:kern w:val="0"/>
          <w:sz w:val="24"/>
          <w:szCs w:val="24"/>
          <w:lang w:val="en-HK" w:eastAsia="zh-TW"/>
          <w14:ligatures w14:val="none"/>
        </w:rPr>
      </w:pPr>
    </w:p>
    <w:p w14:paraId="3398E147" w14:textId="008C33E0" w:rsidR="00AD6296" w:rsidRDefault="001855F7" w:rsidP="00AD6296">
      <w:pPr>
        <w:shd w:val="clear" w:color="auto" w:fill="FFFFFF"/>
        <w:spacing w:after="0" w:line="440" w:lineRule="atLeast"/>
        <w:jc w:val="both"/>
        <w:rPr>
          <w:rFonts w:ascii="DFPYuanLight-B5" w:eastAsia="DFPYuanLight-B5"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在耶路撒冷的弟兄聽見彼得向外邦人傳福音，有何反應呢？請看(11:1-3)：「使徒和在猶太的眾弟兄聽說外邦人也領受了</w:t>
      </w:r>
      <w:r w:rsidR="009F54F9">
        <w:rPr>
          <w:rFonts w:ascii="DFPYuanLight-B5" w:eastAsia="DFPYuanLight-B5" w:hAnsi="Calibri" w:cs="Calibri" w:hint="eastAsia"/>
          <w:kern w:val="0"/>
          <w:sz w:val="24"/>
          <w:szCs w:val="24"/>
          <w:lang w:val="en-HK" w:eastAsia="zh-TW"/>
          <w14:ligatures w14:val="none"/>
        </w:rPr>
        <w:t>神</w:t>
      </w:r>
      <w:r w:rsidRPr="001855F7">
        <w:rPr>
          <w:rFonts w:ascii="DFPYuanLight-B5" w:eastAsia="DFPYuanLight-B5" w:hAnsi="Calibri" w:cs="Calibri" w:hint="eastAsia"/>
          <w:kern w:val="0"/>
          <w:sz w:val="24"/>
          <w:szCs w:val="24"/>
          <w:lang w:val="en-HK" w:eastAsia="zh-TW"/>
          <w14:ligatures w14:val="none"/>
        </w:rPr>
        <w:t>的道。及至彼得上了耶路撒冷，那些奉割禮的門徒和他爭辯說：“你進入未受割禮之人的家，和他們一同吃飯了。”」在耶路撒冷的門徒和眾弟兄聽見他們的領袖彼得竟然進入外邦人的家，向外邦人傳福音，外邦人也領受了</w:t>
      </w:r>
      <w:r w:rsidR="009F54F9">
        <w:rPr>
          <w:rFonts w:ascii="DFPYuanLight-B5" w:eastAsia="DFPYuanLight-B5" w:hAnsi="Calibri" w:cs="Calibri" w:hint="eastAsia"/>
          <w:kern w:val="0"/>
          <w:sz w:val="24"/>
          <w:szCs w:val="24"/>
          <w:lang w:val="en-HK" w:eastAsia="zh-TW"/>
          <w14:ligatures w14:val="none"/>
        </w:rPr>
        <w:t>神</w:t>
      </w:r>
      <w:r w:rsidRPr="001855F7">
        <w:rPr>
          <w:rFonts w:ascii="DFPYuanLight-B5" w:eastAsia="DFPYuanLight-B5" w:hAnsi="Calibri" w:cs="Calibri" w:hint="eastAsia"/>
          <w:kern w:val="0"/>
          <w:sz w:val="24"/>
          <w:szCs w:val="24"/>
          <w:lang w:val="en-HK" w:eastAsia="zh-TW"/>
          <w14:ligatures w14:val="none"/>
        </w:rPr>
        <w:t>的道，心裏很是不快，他們等到彼得返回耶路撒冷，便明明地與他爭辯：「你進入未受割禮之人的家，和他們一同吃飯了。」</w:t>
      </w:r>
    </w:p>
    <w:p w14:paraId="2142F345" w14:textId="0B07420E" w:rsidR="001855F7" w:rsidRPr="001855F7" w:rsidRDefault="001855F7" w:rsidP="00AD6296">
      <w:pPr>
        <w:shd w:val="clear" w:color="auto" w:fill="FFFFFF"/>
        <w:spacing w:before="240" w:after="240" w:line="440" w:lineRule="atLeast"/>
        <w:jc w:val="both"/>
        <w:rPr>
          <w:rFonts w:ascii="Calibri" w:eastAsia="Times New Roman"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彼得雖看見弟兄們睜大雙眼論斷他，但他卻有何反應呢？請看(4)：「彼得就開口把這事挨次給他們講解，說：」彼得內心平靜，要清楚仔細說明聖靈在當中所發生的工作。</w:t>
      </w:r>
      <w:r w:rsidRPr="001855F7">
        <w:rPr>
          <w:rFonts w:ascii="DFPYuanLight-B5" w:eastAsia="DFPYuanLight-B5" w:hAnsi="Calibri" w:cs="Calibri" w:hint="eastAsia"/>
          <w:kern w:val="0"/>
          <w:sz w:val="24"/>
          <w:szCs w:val="24"/>
          <w:lang w:val="en-HK" w:eastAsia="zh-TW"/>
          <w14:ligatures w14:val="none"/>
        </w:rPr>
        <w:lastRenderedPageBreak/>
        <w:t>彼得知道自己之前都像弟兄們一樣被自己的原則和猶太主義所捆綁， 彼得自己都曾在屬靈的無知和固執中。</w:t>
      </w:r>
    </w:p>
    <w:p w14:paraId="392FEDEC" w14:textId="77777777" w:rsidR="001855F7" w:rsidRPr="001855F7" w:rsidRDefault="001855F7" w:rsidP="001855F7">
      <w:pPr>
        <w:shd w:val="clear" w:color="auto" w:fill="FFFFFF"/>
        <w:spacing w:before="240" w:after="240" w:line="440" w:lineRule="atLeast"/>
        <w:jc w:val="both"/>
        <w:rPr>
          <w:rFonts w:ascii="Calibri" w:eastAsia="Times New Roman"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我們得救了一段時間，容易覺得自己得救是理所當然的，以為是因為自己信得好，當我們遇見未信主的人的不信和固執，我們就容易論斷他們愛世界、剛硬和屬肉身，對服侍他們失去盼望和耐性。然而彼得既知道自己是蒙神單方面的恩典才領受神寬闊的內心，他就</w:t>
      </w:r>
      <w:r w:rsidRPr="001855F7">
        <w:rPr>
          <w:rFonts w:ascii="Arial" w:eastAsia="DFPYuanLight-B5" w:hAnsi="Arial" w:cs="Arial"/>
          <w:kern w:val="0"/>
          <w:sz w:val="24"/>
          <w:szCs w:val="24"/>
          <w:lang w:val="en-HK" w:eastAsia="zh-TW"/>
          <w14:ligatures w14:val="none"/>
        </w:rPr>
        <w:t>​​</w:t>
      </w:r>
      <w:r w:rsidRPr="001855F7">
        <w:rPr>
          <w:rFonts w:ascii="DFPYuanLight-B5" w:eastAsia="DFPYuanLight-B5" w:hAnsi="Calibri" w:cs="Calibri" w:hint="eastAsia"/>
          <w:kern w:val="0"/>
          <w:sz w:val="24"/>
          <w:szCs w:val="24"/>
          <w:lang w:val="en-HK" w:eastAsia="zh-TW"/>
          <w14:ligatures w14:val="none"/>
        </w:rPr>
        <w:t>仔細將聖靈當中的工作述說出來，由他在禱告中看見的異象，聽見的神的聲音，到他進凱撒利亞的外邦人的家宣講信息，他一開講，聖靈便降在外邦人身上等等的事，都一一向猶太的弟兄分享，彼得最後結論說：「神既然給他們恩賜，像在我們信主耶穌基督的時候給了我們一樣，我是誰，能攔阻神呢？”」（17）</w:t>
      </w:r>
    </w:p>
    <w:p w14:paraId="42416149" w14:textId="4C0AA443" w:rsidR="00AD6296" w:rsidRDefault="001855F7" w:rsidP="00AD6296">
      <w:pPr>
        <w:shd w:val="clear" w:color="auto" w:fill="FFFFFF"/>
        <w:spacing w:before="240" w:after="240" w:line="440" w:lineRule="atLeast"/>
        <w:jc w:val="both"/>
        <w:rPr>
          <w:rFonts w:ascii="DFPYuanLight-B5" w:eastAsia="DFPYuanLight-B5"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請看(18)：「眾人聽見這話，就不言語了，只歸榮耀與神，說：“這樣看來，</w:t>
      </w:r>
      <w:r w:rsidR="009F54F9">
        <w:rPr>
          <w:rFonts w:ascii="DFPYuanLight-B5" w:eastAsia="DFPYuanLight-B5" w:hAnsi="Calibri" w:cs="Calibri" w:hint="eastAsia"/>
          <w:kern w:val="0"/>
          <w:sz w:val="24"/>
          <w:szCs w:val="24"/>
          <w:lang w:val="en-HK" w:eastAsia="zh-TW"/>
          <w14:ligatures w14:val="none"/>
        </w:rPr>
        <w:t>神</w:t>
      </w:r>
      <w:r w:rsidRPr="001855F7">
        <w:rPr>
          <w:rFonts w:ascii="DFPYuanLight-B5" w:eastAsia="DFPYuanLight-B5" w:hAnsi="Calibri" w:cs="Calibri" w:hint="eastAsia"/>
          <w:kern w:val="0"/>
          <w:sz w:val="24"/>
          <w:szCs w:val="24"/>
          <w:lang w:val="en-HK" w:eastAsia="zh-TW"/>
          <w14:ligatures w14:val="none"/>
        </w:rPr>
        <w:t>也賜恩給外邦人，叫他們悔改得生命了。”」本來論斷彼得的猶太門徒，因聽過彼得滿心恩典述說聖靈的工作，他們的內心打開了，只歸榮耀與</w:t>
      </w:r>
      <w:r w:rsidR="009F54F9">
        <w:rPr>
          <w:rFonts w:ascii="DFPYuanLight-B5" w:eastAsia="DFPYuanLight-B5" w:hAnsi="Calibri" w:cs="Calibri" w:hint="eastAsia"/>
          <w:kern w:val="0"/>
          <w:sz w:val="24"/>
          <w:szCs w:val="24"/>
          <w:lang w:val="en-HK" w:eastAsia="zh-TW"/>
          <w14:ligatures w14:val="none"/>
        </w:rPr>
        <w:t>神</w:t>
      </w:r>
      <w:r w:rsidRPr="001855F7">
        <w:rPr>
          <w:rFonts w:ascii="DFPYuanLight-B5" w:eastAsia="DFPYuanLight-B5" w:hAnsi="Calibri" w:cs="Calibri" w:hint="eastAsia"/>
          <w:kern w:val="0"/>
          <w:sz w:val="24"/>
          <w:szCs w:val="24"/>
          <w:lang w:val="en-HK" w:eastAsia="zh-TW"/>
          <w14:ligatures w14:val="none"/>
        </w:rPr>
        <w:t>，分享他們一語的所感：「這樣看來，神也賜恩給外邦人，叫他們悔改得生命了。」神就是這樣，通過被誤解都不動血氣爭辯的彼得，拆毀了耶路撒冷教會中猶太主義的高牆，建立世界宣教工作的基礎。</w:t>
      </w:r>
    </w:p>
    <w:p w14:paraId="29EDCBBF" w14:textId="613E0D93" w:rsidR="001855F7" w:rsidRPr="001855F7" w:rsidRDefault="001855F7" w:rsidP="00AD6296">
      <w:pPr>
        <w:shd w:val="clear" w:color="auto" w:fill="FFFFFF"/>
        <w:spacing w:before="240" w:after="240" w:line="440" w:lineRule="atLeast"/>
        <w:jc w:val="both"/>
        <w:rPr>
          <w:rFonts w:ascii="Calibri" w:eastAsia="Times New Roman" w:hAnsi="Calibri" w:cs="Calibri"/>
          <w:kern w:val="0"/>
          <w:sz w:val="24"/>
          <w:szCs w:val="24"/>
          <w:lang w:val="en-HK" w:eastAsia="zh-TW"/>
          <w14:ligatures w14:val="none"/>
        </w:rPr>
      </w:pPr>
      <w:r w:rsidRPr="001855F7">
        <w:rPr>
          <w:rFonts w:ascii="DFPYuanLight-B5" w:eastAsia="DFPYuanLight-B5" w:hAnsi="Calibri" w:cs="Calibri" w:hint="eastAsia"/>
          <w:kern w:val="0"/>
          <w:sz w:val="24"/>
          <w:szCs w:val="24"/>
          <w:lang w:val="en-HK" w:eastAsia="zh-TW"/>
          <w14:ligatures w14:val="none"/>
        </w:rPr>
        <w:t>感謝神今天教導我們要學習彼得和哥尼流，作常常禱告的屬靈人，叫我們在禱告中常看見神光明的異象。雖然我們屬靈上還有很多無知，但神能夠在禱告中向我們明明顯現美麗的異象，讓我們在耶穌基督的知識上加增再加增，直至真知道神。祈求主祝福我們每一人，決志作常常禱告的屬靈人，禱告中常看見神光明的異象，仰望信心生活的改變和突破，常有天國活潑的盼望在心中。</w:t>
      </w:r>
    </w:p>
    <w:p w14:paraId="22AE1B4E" w14:textId="77777777" w:rsidR="001855F7" w:rsidRPr="001855F7" w:rsidRDefault="001855F7" w:rsidP="001855F7">
      <w:pPr>
        <w:shd w:val="clear" w:color="auto" w:fill="FFFFFF"/>
        <w:spacing w:after="0" w:line="240" w:lineRule="auto"/>
        <w:rPr>
          <w:rFonts w:ascii="Arial" w:eastAsia="Times New Roman" w:hAnsi="Arial" w:cs="Arial"/>
          <w:kern w:val="0"/>
          <w:sz w:val="24"/>
          <w:szCs w:val="24"/>
          <w:lang w:val="en-HK" w:eastAsia="zh-TW"/>
          <w14:ligatures w14:val="none"/>
        </w:rPr>
      </w:pPr>
      <w:r w:rsidRPr="001855F7">
        <w:rPr>
          <w:rFonts w:ascii="DFPYuanLight-B5" w:eastAsia="DFPYuanLight-B5" w:hAnsi="Arial" w:cs="Arial" w:hint="eastAsia"/>
          <w:kern w:val="0"/>
          <w:sz w:val="24"/>
          <w:szCs w:val="24"/>
          <w:lang w:val="en-HK" w:eastAsia="zh-TW"/>
          <w14:ligatures w14:val="none"/>
        </w:rPr>
        <w:t> </w:t>
      </w:r>
    </w:p>
    <w:p w14:paraId="38BB0E2B" w14:textId="77777777" w:rsidR="00AA5FFB" w:rsidRPr="001855F7" w:rsidRDefault="00AA5FFB" w:rsidP="001855F7">
      <w:pPr>
        <w:rPr>
          <w:sz w:val="24"/>
          <w:szCs w:val="24"/>
          <w:lang w:val="en-HK" w:eastAsia="zh-TW"/>
        </w:rPr>
      </w:pPr>
    </w:p>
    <w:sectPr w:rsidR="00AA5FFB" w:rsidRPr="001855F7" w:rsidSect="00071352">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73230" w14:textId="77777777" w:rsidR="00BD5DB5" w:rsidRDefault="00BD5DB5" w:rsidP="00AA5FFB">
      <w:pPr>
        <w:spacing w:after="0" w:line="240" w:lineRule="auto"/>
      </w:pPr>
      <w:r>
        <w:separator/>
      </w:r>
    </w:p>
  </w:endnote>
  <w:endnote w:type="continuationSeparator" w:id="0">
    <w:p w14:paraId="17F7043C" w14:textId="77777777" w:rsidR="00BD5DB5" w:rsidRDefault="00BD5DB5" w:rsidP="00AA5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PYuanLight-B5">
    <w:altName w:val="微軟正黑體"/>
    <w:charset w:val="88"/>
    <w:family w:val="swiss"/>
    <w:pitch w:val="variable"/>
    <w:sig w:usb0="80000001" w:usb1="28091800" w:usb2="00000016" w:usb3="00000000" w:csb0="00100000" w:csb1="00000000"/>
  </w:font>
  <w:font w:name="微軟正黑體">
    <w:altName w:val="Microsoft JhengHei"/>
    <w:panose1 w:val="020B0604030504040204"/>
    <w:charset w:val="88"/>
    <w:family w:val="swiss"/>
    <w:pitch w:val="variable"/>
    <w:sig w:usb0="000002A7" w:usb1="28CF4400" w:usb2="00000016" w:usb3="00000000" w:csb0="00100009"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287869"/>
      <w:docPartObj>
        <w:docPartGallery w:val="Page Numbers (Bottom of Page)"/>
        <w:docPartUnique/>
      </w:docPartObj>
    </w:sdtPr>
    <w:sdtEndPr>
      <w:rPr>
        <w:noProof/>
      </w:rPr>
    </w:sdtEndPr>
    <w:sdtContent>
      <w:p w14:paraId="2C173055" w14:textId="49E42EF8" w:rsidR="00AA5FFB" w:rsidRDefault="00AA5F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E7F098" w14:textId="77777777" w:rsidR="00AA5FFB" w:rsidRDefault="00AA5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4349F" w14:textId="77777777" w:rsidR="00BD5DB5" w:rsidRDefault="00BD5DB5" w:rsidP="00AA5FFB">
      <w:pPr>
        <w:spacing w:after="0" w:line="240" w:lineRule="auto"/>
      </w:pPr>
      <w:r>
        <w:separator/>
      </w:r>
    </w:p>
  </w:footnote>
  <w:footnote w:type="continuationSeparator" w:id="0">
    <w:p w14:paraId="1E617386" w14:textId="77777777" w:rsidR="00BD5DB5" w:rsidRDefault="00BD5DB5" w:rsidP="00AA5F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FB"/>
    <w:rsid w:val="00071352"/>
    <w:rsid w:val="00183C05"/>
    <w:rsid w:val="001855F7"/>
    <w:rsid w:val="00495250"/>
    <w:rsid w:val="004B130D"/>
    <w:rsid w:val="004F44EF"/>
    <w:rsid w:val="006A6F4E"/>
    <w:rsid w:val="00740CD0"/>
    <w:rsid w:val="007E589A"/>
    <w:rsid w:val="008D493B"/>
    <w:rsid w:val="009F47F4"/>
    <w:rsid w:val="009F54F9"/>
    <w:rsid w:val="00AA5FFB"/>
    <w:rsid w:val="00AD6296"/>
    <w:rsid w:val="00BD5DB5"/>
    <w:rsid w:val="00C55051"/>
    <w:rsid w:val="00C804B4"/>
    <w:rsid w:val="00D641B5"/>
    <w:rsid w:val="00D92EDE"/>
    <w:rsid w:val="00DC2FF3"/>
    <w:rsid w:val="00F14EED"/>
    <w:rsid w:val="00F17F4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055E8"/>
  <w15:chartTrackingRefBased/>
  <w15:docId w15:val="{C29A128C-B5F9-413A-A1A5-1033FE88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GB" w:eastAsia="zh-C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71352"/>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5FF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AA5F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5FFB"/>
  </w:style>
  <w:style w:type="paragraph" w:styleId="Footer">
    <w:name w:val="footer"/>
    <w:basedOn w:val="Normal"/>
    <w:link w:val="FooterChar"/>
    <w:uiPriority w:val="99"/>
    <w:unhideWhenUsed/>
    <w:rsid w:val="00AA5F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5FFB"/>
  </w:style>
  <w:style w:type="character" w:customStyle="1" w:styleId="gmaildefault">
    <w:name w:val="gmail_default"/>
    <w:basedOn w:val="DefaultParagraphFont"/>
    <w:rsid w:val="00DC2FF3"/>
  </w:style>
  <w:style w:type="character" w:customStyle="1" w:styleId="Heading1Char">
    <w:name w:val="Heading 1 Char"/>
    <w:basedOn w:val="DefaultParagraphFont"/>
    <w:link w:val="Heading1"/>
    <w:uiPriority w:val="9"/>
    <w:rsid w:val="00071352"/>
    <w:rPr>
      <w:rFonts w:ascii="Times New Roman" w:eastAsia="Times New Roman" w:hAnsi="Times New Roman" w:cs="Times New Roman"/>
      <w:b/>
      <w:bCs/>
      <w:kern w:val="36"/>
      <w:sz w:val="48"/>
      <w:szCs w:val="48"/>
      <w14:ligatures w14:val="none"/>
    </w:rPr>
  </w:style>
  <w:style w:type="character" w:customStyle="1" w:styleId="apple-tab-span">
    <w:name w:val="apple-tab-span"/>
    <w:basedOn w:val="DefaultParagraphFont"/>
    <w:rsid w:val="00071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147545">
      <w:bodyDiv w:val="1"/>
      <w:marLeft w:val="0"/>
      <w:marRight w:val="0"/>
      <w:marTop w:val="0"/>
      <w:marBottom w:val="0"/>
      <w:divBdr>
        <w:top w:val="none" w:sz="0" w:space="0" w:color="auto"/>
        <w:left w:val="none" w:sz="0" w:space="0" w:color="auto"/>
        <w:bottom w:val="none" w:sz="0" w:space="0" w:color="auto"/>
        <w:right w:val="none" w:sz="0" w:space="0" w:color="auto"/>
      </w:divBdr>
    </w:div>
    <w:div w:id="536041223">
      <w:bodyDiv w:val="1"/>
      <w:marLeft w:val="0"/>
      <w:marRight w:val="0"/>
      <w:marTop w:val="0"/>
      <w:marBottom w:val="0"/>
      <w:divBdr>
        <w:top w:val="none" w:sz="0" w:space="0" w:color="auto"/>
        <w:left w:val="none" w:sz="0" w:space="0" w:color="auto"/>
        <w:bottom w:val="none" w:sz="0" w:space="0" w:color="auto"/>
        <w:right w:val="none" w:sz="0" w:space="0" w:color="auto"/>
      </w:divBdr>
    </w:div>
    <w:div w:id="642735721">
      <w:bodyDiv w:val="1"/>
      <w:marLeft w:val="0"/>
      <w:marRight w:val="0"/>
      <w:marTop w:val="0"/>
      <w:marBottom w:val="0"/>
      <w:divBdr>
        <w:top w:val="none" w:sz="0" w:space="0" w:color="auto"/>
        <w:left w:val="none" w:sz="0" w:space="0" w:color="auto"/>
        <w:bottom w:val="none" w:sz="0" w:space="0" w:color="auto"/>
        <w:right w:val="none" w:sz="0" w:space="0" w:color="auto"/>
      </w:divBdr>
    </w:div>
    <w:div w:id="1409309961">
      <w:bodyDiv w:val="1"/>
      <w:marLeft w:val="0"/>
      <w:marRight w:val="0"/>
      <w:marTop w:val="0"/>
      <w:marBottom w:val="0"/>
      <w:divBdr>
        <w:top w:val="none" w:sz="0" w:space="0" w:color="auto"/>
        <w:left w:val="none" w:sz="0" w:space="0" w:color="auto"/>
        <w:bottom w:val="none" w:sz="0" w:space="0" w:color="auto"/>
        <w:right w:val="none" w:sz="0" w:space="0" w:color="auto"/>
      </w:divBdr>
    </w:div>
    <w:div w:id="1757021981">
      <w:bodyDiv w:val="1"/>
      <w:marLeft w:val="0"/>
      <w:marRight w:val="0"/>
      <w:marTop w:val="0"/>
      <w:marBottom w:val="0"/>
      <w:divBdr>
        <w:top w:val="none" w:sz="0" w:space="0" w:color="auto"/>
        <w:left w:val="none" w:sz="0" w:space="0" w:color="auto"/>
        <w:bottom w:val="none" w:sz="0" w:space="0" w:color="auto"/>
        <w:right w:val="none" w:sz="0" w:space="0" w:color="auto"/>
      </w:divBdr>
      <w:divsChild>
        <w:div w:id="1549025257">
          <w:marLeft w:val="0"/>
          <w:marRight w:val="0"/>
          <w:marTop w:val="0"/>
          <w:marBottom w:val="0"/>
          <w:divBdr>
            <w:top w:val="none" w:sz="0" w:space="0" w:color="auto"/>
            <w:left w:val="none" w:sz="0" w:space="0" w:color="auto"/>
            <w:bottom w:val="none" w:sz="0" w:space="0" w:color="auto"/>
            <w:right w:val="none" w:sz="0" w:space="0" w:color="auto"/>
          </w:divBdr>
        </w:div>
      </w:divsChild>
    </w:div>
    <w:div w:id="1785147176">
      <w:bodyDiv w:val="1"/>
      <w:marLeft w:val="0"/>
      <w:marRight w:val="0"/>
      <w:marTop w:val="0"/>
      <w:marBottom w:val="0"/>
      <w:divBdr>
        <w:top w:val="none" w:sz="0" w:space="0" w:color="auto"/>
        <w:left w:val="none" w:sz="0" w:space="0" w:color="auto"/>
        <w:bottom w:val="none" w:sz="0" w:space="0" w:color="auto"/>
        <w:right w:val="none" w:sz="0" w:space="0" w:color="auto"/>
      </w:divBdr>
      <w:divsChild>
        <w:div w:id="2142572478">
          <w:marLeft w:val="0"/>
          <w:marRight w:val="0"/>
          <w:marTop w:val="0"/>
          <w:marBottom w:val="0"/>
          <w:divBdr>
            <w:top w:val="none" w:sz="0" w:space="0" w:color="auto"/>
            <w:left w:val="none" w:sz="0" w:space="0" w:color="auto"/>
            <w:bottom w:val="none" w:sz="0" w:space="0" w:color="auto"/>
            <w:right w:val="none" w:sz="0" w:space="0" w:color="auto"/>
          </w:divBdr>
          <w:divsChild>
            <w:div w:id="1900700849">
              <w:marLeft w:val="0"/>
              <w:marRight w:val="0"/>
              <w:marTop w:val="0"/>
              <w:marBottom w:val="0"/>
              <w:divBdr>
                <w:top w:val="none" w:sz="0" w:space="0" w:color="auto"/>
                <w:left w:val="none" w:sz="0" w:space="0" w:color="auto"/>
                <w:bottom w:val="none" w:sz="0" w:space="0" w:color="auto"/>
                <w:right w:val="none" w:sz="0" w:space="0" w:color="auto"/>
              </w:divBdr>
              <w:divsChild>
                <w:div w:id="1068573155">
                  <w:marLeft w:val="0"/>
                  <w:marRight w:val="0"/>
                  <w:marTop w:val="0"/>
                  <w:marBottom w:val="0"/>
                  <w:divBdr>
                    <w:top w:val="none" w:sz="0" w:space="0" w:color="auto"/>
                    <w:left w:val="none" w:sz="0" w:space="0" w:color="auto"/>
                    <w:bottom w:val="none" w:sz="0" w:space="0" w:color="auto"/>
                    <w:right w:val="none" w:sz="0" w:space="0" w:color="auto"/>
                  </w:divBdr>
                </w:div>
                <w:div w:id="772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1101</Words>
  <Characters>6276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Hei Hang Hayes [EPL]</dc:creator>
  <cp:keywords/>
  <dc:description/>
  <cp:lastModifiedBy>Wing Yan Lee</cp:lastModifiedBy>
  <cp:revision>4</cp:revision>
  <cp:lastPrinted>2023-07-09T02:21:00Z</cp:lastPrinted>
  <dcterms:created xsi:type="dcterms:W3CDTF">2023-07-09T09:19:00Z</dcterms:created>
  <dcterms:modified xsi:type="dcterms:W3CDTF">2023-07-14T03:44:00Z</dcterms:modified>
</cp:coreProperties>
</file>